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EA7" w:rsidRDefault="006C0EA7" w:rsidP="006C0EA7">
      <w:pPr>
        <w:spacing w:line="240" w:lineRule="auto"/>
        <w:ind w:left="4502" w:hanging="2"/>
        <w:jc w:val="left"/>
        <w:rPr>
          <w:b/>
          <w:iCs/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</w:p>
    <w:p w:rsidR="00C44F10" w:rsidRPr="0094353B" w:rsidRDefault="00C44F10" w:rsidP="006C0EA7">
      <w:pPr>
        <w:spacing w:line="240" w:lineRule="auto"/>
        <w:ind w:left="4502" w:hanging="2"/>
        <w:jc w:val="left"/>
        <w:rPr>
          <w:b/>
          <w:iCs/>
          <w:sz w:val="24"/>
          <w:szCs w:val="24"/>
        </w:rPr>
      </w:pPr>
    </w:p>
    <w:p w:rsidR="006C0EA7" w:rsidRPr="0094353B" w:rsidRDefault="006C0EA7" w:rsidP="006C0EA7">
      <w:pPr>
        <w:spacing w:line="240" w:lineRule="auto"/>
        <w:ind w:firstLine="0"/>
        <w:jc w:val="left"/>
        <w:rPr>
          <w:sz w:val="24"/>
          <w:szCs w:val="24"/>
        </w:rPr>
      </w:pPr>
    </w:p>
    <w:p w:rsidR="006C0EA7" w:rsidRDefault="006C0EA7" w:rsidP="006C0EA7">
      <w:pPr>
        <w:spacing w:line="240" w:lineRule="auto"/>
        <w:ind w:firstLine="0"/>
        <w:rPr>
          <w:sz w:val="24"/>
          <w:szCs w:val="24"/>
        </w:rPr>
      </w:pPr>
    </w:p>
    <w:p w:rsidR="00556DBF" w:rsidRPr="006C0EA7" w:rsidRDefault="00556DBF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931CE5" w:rsidRPr="004C7BFB" w:rsidRDefault="00931CE5" w:rsidP="00995D60">
      <w:pPr>
        <w:pStyle w:val="a"/>
        <w:numPr>
          <w:ilvl w:val="0"/>
          <w:numId w:val="0"/>
        </w:numPr>
        <w:jc w:val="center"/>
        <w:rPr>
          <w:b/>
          <w:sz w:val="32"/>
          <w:szCs w:val="32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 w:rsidR="001055A7">
        <w:rPr>
          <w:b/>
          <w:sz w:val="32"/>
          <w:szCs w:val="32"/>
        </w:rPr>
        <w:t>З</w:t>
      </w:r>
      <w:r w:rsidR="007864D5">
        <w:rPr>
          <w:b/>
          <w:sz w:val="32"/>
          <w:szCs w:val="32"/>
        </w:rPr>
        <w:t>аявок участников</w:t>
      </w:r>
    </w:p>
    <w:bookmarkEnd w:id="0"/>
    <w:bookmarkEnd w:id="1"/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C44F10" w:rsidRDefault="00C44F1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C44F10" w:rsidRDefault="00C44F1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C44F10" w:rsidRDefault="00C44F1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C44F10" w:rsidRDefault="00C44F1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Pr="0017346C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527A9F" w:rsidRPr="0017346C" w:rsidRDefault="00527A9F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527A9F" w:rsidRPr="0017346C" w:rsidRDefault="00527A9F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527A9F" w:rsidRPr="0017346C" w:rsidRDefault="00527A9F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527A9F" w:rsidRPr="0017346C" w:rsidRDefault="00527A9F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556DBF" w:rsidRDefault="00556DBF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C44F10" w:rsidRDefault="00C44F1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C44F10" w:rsidRDefault="00C44F1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C44F10" w:rsidRDefault="00C44F1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C44F10" w:rsidRDefault="00C44F1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C44F10" w:rsidRDefault="00C44F1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C44F10" w:rsidRDefault="00C44F1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C44F10" w:rsidRDefault="00C44F1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C44F10" w:rsidRDefault="00C44F1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C44F10" w:rsidRDefault="00C44F10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Pr="00540562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Pr="00540562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Pr="00540562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940B07" w:rsidRPr="0094353B" w:rsidRDefault="00940B07" w:rsidP="001B1A78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2E6A52" w:rsidRDefault="002E6A52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F55C97" w:rsidRDefault="00A14916" w:rsidP="00A14916">
      <w:pPr>
        <w:spacing w:line="240" w:lineRule="auto"/>
        <w:ind w:firstLine="709"/>
        <w:rPr>
          <w:rStyle w:val="FontStyle128"/>
          <w:sz w:val="24"/>
          <w:szCs w:val="24"/>
        </w:rPr>
      </w:pPr>
      <w:r w:rsidRPr="00B32644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документации, уточняют и дополняют положения </w:t>
      </w:r>
      <w:r w:rsidR="00527A9F">
        <w:rPr>
          <w:rStyle w:val="FontStyle128"/>
          <w:sz w:val="24"/>
          <w:szCs w:val="24"/>
        </w:rPr>
        <w:t xml:space="preserve">других </w:t>
      </w:r>
      <w:r w:rsidRPr="00B32644">
        <w:rPr>
          <w:rStyle w:val="FontStyle128"/>
          <w:sz w:val="24"/>
          <w:szCs w:val="24"/>
        </w:rPr>
        <w:t xml:space="preserve">разделов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4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6D4EA9" w:rsidRDefault="006D4EA9" w:rsidP="00527A9F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D4EA9">
              <w:rPr>
                <w:rFonts w:ascii="Times New Roman" w:hAnsi="Times New Roman"/>
                <w:snapToGrid w:val="0"/>
                <w:sz w:val="24"/>
                <w:szCs w:val="24"/>
              </w:rPr>
              <w:t>ООО «</w:t>
            </w:r>
            <w:proofErr w:type="spellStart"/>
            <w:r w:rsidRPr="006D4EA9">
              <w:rPr>
                <w:rFonts w:ascii="Times New Roman" w:hAnsi="Times New Roman"/>
                <w:snapToGrid w:val="0"/>
                <w:sz w:val="24"/>
                <w:szCs w:val="24"/>
              </w:rPr>
              <w:t>И</w:t>
            </w:r>
            <w:r w:rsidR="00527A9F">
              <w:rPr>
                <w:rFonts w:ascii="Times New Roman" w:hAnsi="Times New Roman"/>
                <w:snapToGrid w:val="0"/>
                <w:sz w:val="24"/>
                <w:szCs w:val="24"/>
                <w:lang w:val="ru-RU"/>
              </w:rPr>
              <w:t>нтер</w:t>
            </w:r>
            <w:proofErr w:type="spellEnd"/>
            <w:r w:rsidRPr="006D4EA9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РАО – Центр управления закупками»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5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="00827ADA" w:rsidRPr="00827AD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27ADA">
        <w:rPr>
          <w:rFonts w:ascii="Times New Roman" w:hAnsi="Times New Roman"/>
          <w:sz w:val="24"/>
          <w:szCs w:val="24"/>
          <w:lang w:val="ru-RU"/>
        </w:rPr>
        <w:t xml:space="preserve">по предварительному отбору </w:t>
      </w:r>
      <w:r w:rsidR="00827ADA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6" w:name="_Toc232403464"/>
      <w:bookmarkEnd w:id="6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E18F6">
        <w:rPr>
          <w:rFonts w:ascii="Times New Roman" w:hAnsi="Times New Roman"/>
          <w:i/>
          <w:sz w:val="24"/>
          <w:szCs w:val="24"/>
          <w:lang w:val="ru-RU"/>
        </w:rPr>
        <w:t>в течение 7, а в случае замечаний к индивидуальным экспертным оценкам - 9</w:t>
      </w:r>
      <w:r w:rsidR="009E18F6" w:rsidRPr="00803938">
        <w:rPr>
          <w:rFonts w:ascii="Times New Roman" w:hAnsi="Times New Roman"/>
          <w:i/>
          <w:sz w:val="24"/>
          <w:szCs w:val="24"/>
          <w:lang w:val="ru-RU"/>
        </w:rPr>
        <w:t xml:space="preserve"> рабочих дней с момента передачи пакета документов на экспертизу</w:t>
      </w:r>
      <w:r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</w:t>
      </w:r>
      <w:r w:rsidRPr="009075C6">
        <w:rPr>
          <w:rFonts w:ascii="Times New Roman" w:hAnsi="Times New Roman"/>
          <w:sz w:val="24"/>
          <w:szCs w:val="24"/>
          <w:lang w:val="ru-RU"/>
        </w:rPr>
        <w:lastRenderedPageBreak/>
        <w:t xml:space="preserve">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>, эксперт 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Все материалы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9E18F6">
        <w:rPr>
          <w:rFonts w:ascii="Times New Roman" w:hAnsi="Times New Roman"/>
          <w:sz w:val="24"/>
          <w:szCs w:val="24"/>
          <w:u w:val="single"/>
          <w:lang w:val="ru-RU"/>
        </w:rPr>
        <w:t>течение 6 (шести) рабочих дней куратору экспертизы. Все дополнительные запросы участникам в соответствии с п.3.12 проводятся в это же время</w:t>
      </w:r>
      <w:r w:rsidRPr="009D42BF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9E18F6" w:rsidRDefault="00DB4FDD" w:rsidP="009E18F6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9E18F6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9E18F6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9E18F6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9E18F6">
        <w:rPr>
          <w:rFonts w:ascii="Times New Roman" w:hAnsi="Times New Roman"/>
          <w:sz w:val="24"/>
          <w:szCs w:val="24"/>
          <w:lang w:val="ru-RU"/>
        </w:rPr>
        <w:t>сделать запрос участнику только в 2-х случаях</w:t>
      </w:r>
      <w:r w:rsidR="009E18F6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9E18F6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9E18F6" w:rsidRDefault="009E18F6" w:rsidP="009E18F6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9E18F6" w:rsidP="009E18F6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>При составлении своего индивидуального экспертного заключения каждый эксперт должен придерживаться примерн</w:t>
      </w:r>
      <w:r w:rsidR="00154E7C">
        <w:rPr>
          <w:rFonts w:ascii="Times New Roman" w:hAnsi="Times New Roman"/>
          <w:sz w:val="24"/>
          <w:szCs w:val="24"/>
          <w:lang w:val="ru-RU"/>
        </w:rPr>
        <w:t>ой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154E7C">
        <w:rPr>
          <w:rFonts w:ascii="Times New Roman" w:hAnsi="Times New Roman"/>
          <w:sz w:val="24"/>
          <w:szCs w:val="24"/>
          <w:lang w:val="ru-RU"/>
        </w:rPr>
        <w:t>ой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154E7C">
        <w:rPr>
          <w:rFonts w:ascii="Times New Roman" w:hAnsi="Times New Roman"/>
          <w:sz w:val="24"/>
          <w:szCs w:val="24"/>
          <w:lang w:val="ru-RU"/>
        </w:rPr>
        <w:t>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№3. Если </w:t>
      </w:r>
      <w:r w:rsidRPr="00DB4FDD">
        <w:rPr>
          <w:rFonts w:ascii="Times New Roman" w:hAnsi="Times New Roman"/>
          <w:sz w:val="24"/>
          <w:szCs w:val="24"/>
          <w:lang w:val="ru-RU"/>
        </w:rPr>
        <w:lastRenderedPageBreak/>
        <w:t xml:space="preserve">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B4FDD" w:rsidRPr="00DB4FDD" w:rsidRDefault="00EE69AF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Существующие в</w:t>
      </w:r>
      <w:r w:rsidR="00DB4FDD" w:rsidRPr="00DB4FDD">
        <w:rPr>
          <w:rFonts w:ascii="Times New Roman" w:hAnsi="Times New Roman"/>
          <w:sz w:val="24"/>
          <w:szCs w:val="24"/>
        </w:rPr>
        <w:t>иды экспертной оценки</w:t>
      </w:r>
    </w:p>
    <w:p w:rsidR="009E18F6" w:rsidRPr="00DB4FDD" w:rsidRDefault="009E18F6" w:rsidP="009E18F6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9E18F6" w:rsidRPr="00DB4FDD" w:rsidRDefault="009E18F6" w:rsidP="009E18F6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>
        <w:rPr>
          <w:sz w:val="24"/>
        </w:rPr>
        <w:t xml:space="preserve">Заявок, технических характеристик </w:t>
      </w:r>
      <w:r w:rsidRPr="00DB4FDD">
        <w:rPr>
          <w:sz w:val="24"/>
        </w:rPr>
        <w:t>и т.д.;</w:t>
      </w:r>
    </w:p>
    <w:p w:rsidR="009E18F6" w:rsidRPr="00DB4FDD" w:rsidRDefault="009E18F6" w:rsidP="009E18F6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r>
        <w:rPr>
          <w:sz w:val="24"/>
        </w:rPr>
        <w:t>оказания услуг</w:t>
      </w:r>
      <w:r w:rsidRPr="00DB4FDD">
        <w:rPr>
          <w:sz w:val="24"/>
        </w:rPr>
        <w:t>;</w:t>
      </w:r>
    </w:p>
    <w:p w:rsidR="009E18F6" w:rsidRPr="00DB4FDD" w:rsidRDefault="009E18F6" w:rsidP="009E18F6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9E18F6" w:rsidRDefault="009E18F6" w:rsidP="009E18F6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Экспертиза смет</w:t>
      </w:r>
    </w:p>
    <w:p w:rsidR="009E18F6" w:rsidRPr="00DB4FDD" w:rsidRDefault="009E18F6" w:rsidP="009E18F6">
      <w:pPr>
        <w:pStyle w:val="a5"/>
        <w:widowControl w:val="0"/>
        <w:numPr>
          <w:ilvl w:val="0"/>
          <w:numId w:val="32"/>
        </w:numPr>
        <w:spacing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рассматриват</w:t>
      </w:r>
      <w:r>
        <w:rPr>
          <w:sz w:val="24"/>
        </w:rPr>
        <w:t>ься</w:t>
      </w:r>
      <w:r w:rsidRPr="00DB4FDD">
        <w:rPr>
          <w:sz w:val="24"/>
        </w:rPr>
        <w:t xml:space="preserve">  структуры цены</w:t>
      </w:r>
      <w:r>
        <w:rPr>
          <w:sz w:val="24"/>
        </w:rPr>
        <w:t xml:space="preserve"> договора (подробные калькуляции, сметные расчеты и т.д.</w:t>
      </w:r>
      <w:r w:rsidRPr="00DB4FDD">
        <w:rPr>
          <w:sz w:val="24"/>
        </w:rPr>
        <w:t>);</w:t>
      </w:r>
    </w:p>
    <w:p w:rsidR="009E18F6" w:rsidRPr="00DB4FDD" w:rsidRDefault="009E18F6" w:rsidP="009E18F6">
      <w:pPr>
        <w:pStyle w:val="a5"/>
        <w:widowControl w:val="0"/>
        <w:numPr>
          <w:ilvl w:val="0"/>
          <w:numId w:val="32"/>
        </w:numPr>
        <w:spacing w:after="120"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другие вопросы Закупочной комиссии.</w:t>
      </w:r>
    </w:p>
    <w:p w:rsidR="009E18F6" w:rsidRPr="00DB4FDD" w:rsidRDefault="009E18F6" w:rsidP="009E18F6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9E18F6" w:rsidRPr="00DB4FDD" w:rsidRDefault="009E18F6" w:rsidP="009E18F6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9E18F6" w:rsidRPr="00DB4FDD" w:rsidRDefault="009E18F6" w:rsidP="009E18F6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9E18F6" w:rsidRPr="00DB4FDD" w:rsidRDefault="009E18F6" w:rsidP="009E18F6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9E18F6" w:rsidRPr="00DB4FDD" w:rsidRDefault="009E18F6" w:rsidP="009E18F6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</w:t>
      </w:r>
      <w:r>
        <w:rPr>
          <w:sz w:val="24"/>
        </w:rPr>
        <w:t xml:space="preserve">ресурсные возможности: </w:t>
      </w:r>
      <w:r w:rsidRPr="00DB4FDD">
        <w:rPr>
          <w:sz w:val="24"/>
        </w:rPr>
        <w:t>кадровые (информация о персонале: образование, стаж работы, сертификаты и т.д.)</w:t>
      </w:r>
      <w:r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9E18F6" w:rsidRPr="00DB4FDD" w:rsidRDefault="009E18F6" w:rsidP="009E18F6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9E18F6" w:rsidRPr="00DB4FDD" w:rsidRDefault="009E18F6" w:rsidP="009E18F6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  <w:r w:rsidR="00862169" w:rsidRPr="00862169">
        <w:rPr>
          <w:sz w:val="24"/>
        </w:rPr>
        <w:t xml:space="preserve"> </w:t>
      </w:r>
      <w:r w:rsidR="00862169">
        <w:rPr>
          <w:sz w:val="24"/>
        </w:rPr>
        <w:t>(в случае необходимости)</w:t>
      </w:r>
    </w:p>
    <w:p w:rsidR="009E18F6" w:rsidRPr="006C0EA7" w:rsidRDefault="009E18F6" w:rsidP="009E18F6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цена договора (в том числе, на этапе проведения оценки, приведение ценовых </w:t>
      </w:r>
      <w:r>
        <w:rPr>
          <w:sz w:val="24"/>
        </w:rPr>
        <w:t>Заявок</w:t>
      </w:r>
      <w:r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>
        <w:rPr>
          <w:sz w:val="24"/>
        </w:rPr>
        <w:t xml:space="preserve"> возможно к </w:t>
      </w:r>
      <w:r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>
        <w:rPr>
          <w:sz w:val="24"/>
        </w:rPr>
        <w:t xml:space="preserve"> или</w:t>
      </w:r>
      <w:r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>
        <w:rPr>
          <w:sz w:val="24"/>
        </w:rPr>
        <w:t>Заявок</w:t>
      </w:r>
      <w:r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Pr="00DB4FDD">
        <w:rPr>
          <w:sz w:val="24"/>
        </w:rPr>
        <w:t xml:space="preserve"> условий оплаты)</w:t>
      </w:r>
      <w:r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Pr="00DB4FDD">
        <w:rPr>
          <w:sz w:val="24"/>
        </w:rPr>
        <w:t>;</w:t>
      </w:r>
    </w:p>
    <w:p w:rsidR="00862169" w:rsidRDefault="00862169" w:rsidP="00862169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proofErr w:type="gramStart"/>
      <w:r>
        <w:rPr>
          <w:sz w:val="24"/>
        </w:rPr>
        <w:t>-</w:t>
      </w:r>
      <w:r>
        <w:rPr>
          <w:sz w:val="24"/>
        </w:rPr>
        <w:tab/>
        <w:t>в</w:t>
      </w:r>
      <w:r>
        <w:rPr>
          <w:color w:val="000000"/>
          <w:sz w:val="24"/>
        </w:rPr>
        <w:t xml:space="preserve"> случае оценки заявок, </w:t>
      </w:r>
      <w:r>
        <w:rPr>
          <w:sz w:val="24"/>
        </w:rPr>
        <w:t>стоимость которых выражена в иностранной валюте и/или рублях с привязкой к курсу иностранной валюты,</w:t>
      </w:r>
      <w:r>
        <w:rPr>
          <w:color w:val="000000"/>
          <w:sz w:val="24"/>
        </w:rPr>
        <w:t xml:space="preserve"> объектом оценки является стоимость предложения участника, скорректированная на сумму издержек валютного риска, определяемых в соответствии с опубликованной Методикой оценки заявок участников закупочных процедур, стоимость которых выражена в иностранной валюте и/или рублях с привязкой к курсу иностранной валюты;</w:t>
      </w:r>
      <w:proofErr w:type="gramEnd"/>
    </w:p>
    <w:p w:rsidR="009E18F6" w:rsidRPr="00DB4FDD" w:rsidRDefault="009E18F6" w:rsidP="009E18F6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9E18F6" w:rsidRPr="00DB4FDD" w:rsidRDefault="009E18F6" w:rsidP="009E18F6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9E18F6" w:rsidRDefault="009E18F6" w:rsidP="009E18F6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z w:val="24"/>
        </w:rPr>
        <w:t xml:space="preserve">Финансово-экономическая экспертиза проводится на основании </w:t>
      </w:r>
      <w:r w:rsidRPr="00273362">
        <w:rPr>
          <w:sz w:val="24"/>
        </w:rPr>
        <w:t xml:space="preserve">Методики проведения </w:t>
      </w:r>
      <w:r w:rsidRPr="00273362">
        <w:rPr>
          <w:sz w:val="24"/>
        </w:rPr>
        <w:lastRenderedPageBreak/>
        <w:t>экспертизы финансово-экономической устойчивости участников закупочных процедур</w:t>
      </w:r>
      <w:r w:rsidR="000E1FD5">
        <w:rPr>
          <w:sz w:val="24"/>
        </w:rPr>
        <w:t>;</w:t>
      </w:r>
    </w:p>
    <w:p w:rsidR="000E1FD5" w:rsidRPr="00DB4FDD" w:rsidRDefault="000E1FD5" w:rsidP="009E18F6">
      <w:pPr>
        <w:pStyle w:val="a5"/>
        <w:widowControl w:val="0"/>
        <w:spacing w:after="120" w:line="240" w:lineRule="auto"/>
        <w:ind w:firstLine="708"/>
        <w:rPr>
          <w:sz w:val="24"/>
        </w:rPr>
      </w:pPr>
      <w:r>
        <w:rPr>
          <w:snapToGrid w:val="0"/>
          <w:sz w:val="24"/>
        </w:rPr>
        <w:t>-</w:t>
      </w:r>
      <w:r>
        <w:rPr>
          <w:snapToGrid w:val="0"/>
          <w:sz w:val="24"/>
        </w:rPr>
        <w:tab/>
        <w:t>другие вопросы Закупочной комиссии.</w:t>
      </w:r>
    </w:p>
    <w:p w:rsidR="009E18F6" w:rsidRPr="00DB4FDD" w:rsidRDefault="009E18F6" w:rsidP="009E18F6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9E18F6" w:rsidRDefault="009E18F6" w:rsidP="009E18F6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>
        <w:rPr>
          <w:sz w:val="24"/>
        </w:rPr>
        <w:t>Предложение</w:t>
      </w:r>
      <w:r w:rsidRPr="00DB4FDD">
        <w:rPr>
          <w:sz w:val="24"/>
        </w:rPr>
        <w:t>, на совершение сделки от имени участника процедуры и иные представленные участником процедуры юридические документы);</w:t>
      </w:r>
    </w:p>
    <w:p w:rsidR="009E18F6" w:rsidRPr="00DB4FDD" w:rsidRDefault="009E18F6" w:rsidP="009E18F6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9E18F6" w:rsidRPr="00DB4FDD" w:rsidRDefault="009E18F6" w:rsidP="009E18F6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9E18F6" w:rsidRPr="00DB4FDD" w:rsidRDefault="009E18F6" w:rsidP="009E18F6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Организационная экспертиза (оценка состава и качества оформления </w:t>
      </w:r>
      <w:r>
        <w:rPr>
          <w:sz w:val="24"/>
        </w:rPr>
        <w:t>Заявок</w:t>
      </w:r>
      <w:r w:rsidRPr="00DB4FDD">
        <w:rPr>
          <w:sz w:val="24"/>
        </w:rPr>
        <w:t>)</w:t>
      </w:r>
      <w:r>
        <w:rPr>
          <w:sz w:val="24"/>
        </w:rPr>
        <w:t>:</w:t>
      </w:r>
    </w:p>
    <w:p w:rsidR="009E18F6" w:rsidRPr="00DB4FDD" w:rsidRDefault="009E18F6" w:rsidP="009E18F6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>
        <w:rPr>
          <w:sz w:val="24"/>
        </w:rPr>
        <w:t>я</w:t>
      </w:r>
      <w:r w:rsidRPr="00DB4FDD">
        <w:rPr>
          <w:sz w:val="24"/>
        </w:rPr>
        <w:t xml:space="preserve"> каждо</w:t>
      </w:r>
      <w:r>
        <w:rPr>
          <w:sz w:val="24"/>
        </w:rPr>
        <w:t>го</w:t>
      </w:r>
      <w:r w:rsidRPr="00DB4FDD">
        <w:rPr>
          <w:sz w:val="24"/>
        </w:rPr>
        <w:t xml:space="preserve"> </w:t>
      </w:r>
      <w:r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>
        <w:rPr>
          <w:sz w:val="24"/>
        </w:rPr>
        <w:t xml:space="preserve"> Обязательно проводиться при получении предложений в бумажном виде.</w:t>
      </w:r>
    </w:p>
    <w:p w:rsidR="009E18F6" w:rsidRPr="00DB4FDD" w:rsidRDefault="009E18F6" w:rsidP="009E18F6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bookmarkStart w:id="7" w:name="_Toc301790282"/>
      <w:r w:rsidRPr="00DB4FDD">
        <w:rPr>
          <w:sz w:val="24"/>
        </w:rPr>
        <w:t>Экспертиза по экономической безопасности.</w:t>
      </w:r>
      <w:bookmarkEnd w:id="7"/>
    </w:p>
    <w:p w:rsidR="00032F16" w:rsidRDefault="00032F16" w:rsidP="00032F16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>
        <w:rPr>
          <w:color w:val="000000"/>
          <w:sz w:val="24"/>
        </w:rPr>
        <w:t>Критерий «</w:t>
      </w:r>
      <w:bookmarkStart w:id="8" w:name="_GoBack"/>
      <w:r>
        <w:rPr>
          <w:color w:val="000000"/>
          <w:sz w:val="24"/>
        </w:rPr>
        <w:t xml:space="preserve">Деловая репутация» оценивается </w:t>
      </w:r>
      <w:r w:rsidRPr="004957AB">
        <w:rPr>
          <w:color w:val="000000"/>
          <w:sz w:val="24"/>
        </w:rPr>
        <w:t xml:space="preserve"> на </w:t>
      </w:r>
      <w:r w:rsidRPr="004957AB">
        <w:rPr>
          <w:sz w:val="24"/>
        </w:rPr>
        <w:t>основании Методики оценки деловой репутации контрагентов – резидентов РФ.</w:t>
      </w:r>
    </w:p>
    <w:p w:rsidR="009E18F6" w:rsidRPr="00AD7BEE" w:rsidRDefault="00032F16" w:rsidP="00032F16">
      <w:pPr>
        <w:pStyle w:val="a5"/>
        <w:widowControl w:val="0"/>
        <w:spacing w:after="120" w:line="240" w:lineRule="auto"/>
        <w:ind w:firstLine="709"/>
        <w:rPr>
          <w:sz w:val="24"/>
        </w:rPr>
      </w:pPr>
      <w:r w:rsidRPr="00C76F09">
        <w:rPr>
          <w:sz w:val="24"/>
        </w:rPr>
        <w:t xml:space="preserve">Оценка деловой </w:t>
      </w:r>
      <w:bookmarkEnd w:id="8"/>
      <w:r w:rsidRPr="00C76F09">
        <w:rPr>
          <w:sz w:val="24"/>
        </w:rPr>
        <w:t>репутации Участника закупки – нерезидента РФ осуществляется в соответствии с требованиями Методики оценки деловой репутации контрагентов – резидентов РФ, за исключением п</w:t>
      </w:r>
      <w:r>
        <w:rPr>
          <w:sz w:val="24"/>
        </w:rPr>
        <w:t>одп</w:t>
      </w:r>
      <w:r w:rsidRPr="00C76F09">
        <w:rPr>
          <w:sz w:val="24"/>
        </w:rPr>
        <w:t>. 1 – 2 п</w:t>
      </w:r>
      <w:r>
        <w:rPr>
          <w:sz w:val="24"/>
        </w:rPr>
        <w:t>ункта</w:t>
      </w:r>
      <w:r w:rsidRPr="00C76F09">
        <w:rPr>
          <w:sz w:val="24"/>
        </w:rPr>
        <w:t xml:space="preserve"> 6.3 и п</w:t>
      </w:r>
      <w:r>
        <w:rPr>
          <w:sz w:val="24"/>
        </w:rPr>
        <w:t>од</w:t>
      </w:r>
      <w:r w:rsidRPr="00C76F09">
        <w:rPr>
          <w:sz w:val="24"/>
        </w:rPr>
        <w:t>п. 3, 8 п</w:t>
      </w:r>
      <w:r>
        <w:rPr>
          <w:sz w:val="24"/>
        </w:rPr>
        <w:t>ункта</w:t>
      </w:r>
      <w:r w:rsidRPr="00C76F09">
        <w:rPr>
          <w:sz w:val="24"/>
        </w:rPr>
        <w:t xml:space="preserve"> 7.2 Методики.</w:t>
      </w:r>
    </w:p>
    <w:p w:rsidR="000E3E92" w:rsidRPr="006C0EA7" w:rsidRDefault="009E18F6" w:rsidP="009E18F6">
      <w:pPr>
        <w:pStyle w:val="a5"/>
        <w:keepNext/>
        <w:widowControl w:val="0"/>
        <w:spacing w:before="120" w:line="240" w:lineRule="auto"/>
        <w:ind w:left="709"/>
        <w:rPr>
          <w:sz w:val="24"/>
        </w:rPr>
      </w:pPr>
      <w:r w:rsidRPr="00AD7BEE">
        <w:rPr>
          <w:sz w:val="24"/>
        </w:rPr>
        <w:t>-другие вопросы Закупочной комиссии.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DB4FDD" w:rsidRPr="00DB4FDD" w:rsidRDefault="00DB4FDD" w:rsidP="00DB4FDD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  <w:lang w:val="ru-RU"/>
        </w:rPr>
      </w:pPr>
      <w:r w:rsidRPr="00DB4FDD">
        <w:rPr>
          <w:rFonts w:ascii="Times New Roman" w:hAnsi="Times New Roman"/>
          <w:b w:val="0"/>
          <w:lang w:val="ru-RU"/>
        </w:rPr>
        <w:t>5.3.</w:t>
      </w:r>
      <w:r w:rsidRPr="00DB4FDD">
        <w:rPr>
          <w:rFonts w:ascii="Times New Roman" w:hAnsi="Times New Roman"/>
          <w:b w:val="0"/>
          <w:lang w:val="ru-RU"/>
        </w:rPr>
        <w:tab/>
      </w:r>
      <w:r w:rsidR="009E18F6">
        <w:rPr>
          <w:rFonts w:ascii="Times New Roman" w:hAnsi="Times New Roman"/>
          <w:b w:val="0"/>
          <w:lang w:val="ru-RU"/>
        </w:rPr>
        <w:t>При проведении предварительного отбора используются только отборочные критерии</w:t>
      </w:r>
      <w:r w:rsidRPr="00DB4FDD">
        <w:rPr>
          <w:rFonts w:ascii="Times New Roman" w:hAnsi="Times New Roman"/>
          <w:b w:val="0"/>
        </w:rPr>
        <w:t xml:space="preserve">. </w:t>
      </w:r>
    </w:p>
    <w:p w:rsidR="00DB4FDD" w:rsidRPr="00DB4FDD" w:rsidRDefault="009E18F6" w:rsidP="009E18F6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</w:rPr>
      </w:pPr>
      <w:r w:rsidRPr="009E18F6">
        <w:rPr>
          <w:rFonts w:ascii="Times New Roman" w:hAnsi="Times New Roman"/>
          <w:lang w:val="ru-RU"/>
        </w:rPr>
        <w:t xml:space="preserve">6. </w:t>
      </w:r>
      <w:r w:rsidR="00DB4FDD" w:rsidRPr="00DB4FDD">
        <w:rPr>
          <w:rFonts w:ascii="Times New Roman" w:hAnsi="Times New Roman"/>
        </w:rPr>
        <w:t>Стадии экспертизы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lastRenderedPageBreak/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 </w:t>
      </w:r>
      <w:r w:rsidR="00E245E5">
        <w:rPr>
          <w:sz w:val="24"/>
        </w:rPr>
        <w:t xml:space="preserve">По организационной экспертизе эксперт заполняет Приложение </w:t>
      </w:r>
      <w:r w:rsidR="00D7272E">
        <w:rPr>
          <w:sz w:val="24"/>
        </w:rPr>
        <w:t>5</w:t>
      </w:r>
      <w:r w:rsidR="00E245E5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EE69AF" w:rsidP="00EE69AF">
      <w:pPr>
        <w:pStyle w:val="a5"/>
        <w:widowControl w:val="0"/>
        <w:spacing w:before="120" w:after="120" w:line="240" w:lineRule="auto"/>
        <w:ind w:left="709"/>
        <w:rPr>
          <w:sz w:val="24"/>
        </w:rPr>
      </w:pPr>
      <w:r>
        <w:rPr>
          <w:sz w:val="24"/>
        </w:rPr>
        <w:t>В данной закупочной процедуре не используется.</w:t>
      </w:r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Формирование итогов</w:t>
      </w:r>
      <w:r w:rsidR="008507E2">
        <w:rPr>
          <w:rFonts w:ascii="Times New Roman" w:hAnsi="Times New Roman"/>
          <w:sz w:val="24"/>
          <w:szCs w:val="24"/>
        </w:rPr>
        <w:t>ого отчета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5E1FF2" w:rsidRPr="006C0EA7" w:rsidRDefault="00DB4FDD" w:rsidP="009E18F6">
      <w:pPr>
        <w:pStyle w:val="30"/>
        <w:spacing w:line="240" w:lineRule="auto"/>
        <w:ind w:left="0" w:firstLine="566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="005E1FF2" w:rsidRPr="006C0EA7">
        <w:rPr>
          <w:snapToGrid/>
          <w:sz w:val="24"/>
          <w:szCs w:val="24"/>
        </w:rPr>
        <w:t xml:space="preserve">По результатам оценки формируется </w:t>
      </w:r>
      <w:r w:rsidR="00755048">
        <w:rPr>
          <w:snapToGrid/>
          <w:sz w:val="24"/>
          <w:szCs w:val="24"/>
        </w:rPr>
        <w:t xml:space="preserve">отчет </w:t>
      </w:r>
      <w:r w:rsidR="005E1FF2" w:rsidRPr="006C0EA7">
        <w:rPr>
          <w:snapToGrid/>
          <w:sz w:val="24"/>
          <w:szCs w:val="24"/>
        </w:rPr>
        <w:t>(Приложение №</w:t>
      </w:r>
      <w:r w:rsidR="00D7272E">
        <w:rPr>
          <w:snapToGrid/>
          <w:sz w:val="24"/>
          <w:szCs w:val="24"/>
        </w:rPr>
        <w:t>4</w:t>
      </w:r>
      <w:r w:rsidR="005E1FF2" w:rsidRPr="006C0EA7">
        <w:rPr>
          <w:snapToGrid/>
          <w:sz w:val="24"/>
          <w:szCs w:val="24"/>
        </w:rPr>
        <w:t>), согласно котор</w:t>
      </w:r>
      <w:r w:rsidR="00EE69AF">
        <w:rPr>
          <w:snapToGrid/>
          <w:sz w:val="24"/>
          <w:szCs w:val="24"/>
        </w:rPr>
        <w:t>о</w:t>
      </w:r>
      <w:r w:rsidR="00755048">
        <w:rPr>
          <w:snapToGrid/>
          <w:sz w:val="24"/>
          <w:szCs w:val="24"/>
        </w:rPr>
        <w:t>м</w:t>
      </w:r>
      <w:r w:rsidR="00EE69AF">
        <w:rPr>
          <w:snapToGrid/>
          <w:sz w:val="24"/>
          <w:szCs w:val="24"/>
        </w:rPr>
        <w:t>у</w:t>
      </w:r>
      <w:r w:rsidR="005E1FF2" w:rsidRPr="006C0EA7">
        <w:rPr>
          <w:snapToGrid/>
          <w:sz w:val="24"/>
          <w:szCs w:val="24"/>
        </w:rPr>
        <w:t xml:space="preserve"> экспертная группа рекомендует Закупочной комиссии </w:t>
      </w:r>
      <w:r w:rsidR="00EE69AF">
        <w:rPr>
          <w:snapToGrid/>
          <w:sz w:val="24"/>
          <w:szCs w:val="24"/>
        </w:rPr>
        <w:t>участников, прошедших квалификационный отбор и рекомендуемых для дальнейшего подписания с ними соглашения о намерениях</w:t>
      </w:r>
      <w:r w:rsidR="005E1FF2" w:rsidRPr="006C0EA7">
        <w:rPr>
          <w:snapToGrid/>
          <w:sz w:val="24"/>
          <w:szCs w:val="24"/>
        </w:rPr>
        <w:t>. К сводной таблице прилагаются индивидуальные заполненные формы экспертов.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</w:t>
      </w:r>
      <w:r w:rsidR="00EE69AF">
        <w:rPr>
          <w:snapToGrid/>
          <w:sz w:val="24"/>
          <w:szCs w:val="24"/>
        </w:rPr>
        <w:t>2</w:t>
      </w:r>
      <w:r w:rsidRPr="006C0EA7">
        <w:rPr>
          <w:snapToGrid/>
          <w:sz w:val="24"/>
          <w:szCs w:val="24"/>
        </w:rPr>
        <w:t>.</w:t>
      </w:r>
      <w:r w:rsidR="009068B7" w:rsidRPr="006C0EA7">
        <w:rPr>
          <w:snapToGrid/>
          <w:sz w:val="24"/>
          <w:szCs w:val="24"/>
        </w:rPr>
        <w:tab/>
      </w:r>
      <w:r w:rsidRPr="006C0EA7">
        <w:rPr>
          <w:snapToGrid/>
          <w:sz w:val="24"/>
          <w:szCs w:val="24"/>
        </w:rPr>
        <w:t>Руководитель</w:t>
      </w:r>
      <w:r w:rsidR="006207EA"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proofErr w:type="gramStart"/>
      <w:r w:rsidR="006207EA">
        <w:rPr>
          <w:snapToGrid/>
          <w:sz w:val="24"/>
          <w:szCs w:val="24"/>
        </w:rPr>
        <w:t>Отчет</w:t>
      </w:r>
      <w:proofErr w:type="gramEnd"/>
      <w:r w:rsidR="006207EA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и индивидуальные формы экспертов Ответственному секретарю Закупочной комиссии в установленные сроки.</w:t>
      </w: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FF65C9" w:rsidRPr="009C1F02" w:rsidRDefault="00FF65C9" w:rsidP="006C0EA7"/>
    <w:p w:rsidR="00FF65C9" w:rsidRPr="009C1F02" w:rsidRDefault="00FF65C9" w:rsidP="006C0EA7"/>
    <w:p w:rsidR="006C0EA7" w:rsidRDefault="006C0EA7" w:rsidP="006C0EA7"/>
    <w:p w:rsidR="00AE2ED6" w:rsidRPr="00AE2ED6" w:rsidRDefault="00AE2ED6" w:rsidP="006C0EA7"/>
    <w:p w:rsidR="008226F8" w:rsidRPr="00AE2ED6" w:rsidRDefault="003C7FEC" w:rsidP="00A840BB">
      <w:pPr>
        <w:pStyle w:val="3"/>
        <w:pageBreakBefore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lastRenderedPageBreak/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lastRenderedPageBreak/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 w:rsidR="009E18F6">
        <w:rPr>
          <w:sz w:val="24"/>
          <w:szCs w:val="24"/>
        </w:rPr>
        <w:t>предварительном отборе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556DBF">
          <w:footerReference w:type="default" r:id="rId9"/>
          <w:pgSz w:w="11906" w:h="16838" w:code="9"/>
          <w:pgMar w:top="1134" w:right="850" w:bottom="1134" w:left="1276" w:header="709" w:footer="709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lastRenderedPageBreak/>
        <w:t>Приложение №</w:t>
      </w:r>
      <w:r w:rsidR="008226F8">
        <w:rPr>
          <w:snapToGrid/>
        </w:rPr>
        <w:t>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9849CD" w:rsidRPr="0094353B" w:rsidTr="008F6E8A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6958B2">
            <w:pPr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1399" w:rsidRDefault="009849CD" w:rsidP="00E63D89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 w:rsidR="001055A7">
              <w:rPr>
                <w:b/>
                <w:bCs/>
                <w:snapToGrid/>
                <w:sz w:val="24"/>
                <w:szCs w:val="24"/>
              </w:rPr>
              <w:t>Заявок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на участие в </w:t>
            </w:r>
            <w:r w:rsidR="009E18F6" w:rsidRPr="009E18F6">
              <w:rPr>
                <w:b/>
                <w:sz w:val="24"/>
                <w:szCs w:val="24"/>
              </w:rPr>
              <w:t>предварительном отборе</w:t>
            </w:r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 на право заключения договора </w:t>
            </w:r>
            <w:proofErr w:type="gramStart"/>
            <w:r w:rsidR="00621399"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 ______________</w:t>
            </w:r>
            <w:r w:rsidR="00621399"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</w:t>
            </w:r>
            <w:r w:rsidR="008F6E8A">
              <w:rPr>
                <w:b/>
                <w:bCs/>
                <w:snapToGrid/>
                <w:sz w:val="24"/>
                <w:szCs w:val="24"/>
              </w:rPr>
              <w:t>______________________</w:t>
            </w:r>
          </w:p>
          <w:p w:rsidR="009849CD" w:rsidRPr="00B73DAC" w:rsidRDefault="00621399" w:rsidP="00540562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caps/>
                <w:sz w:val="20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</w:t>
            </w:r>
            <w:r w:rsidR="00540562">
              <w:rPr>
                <w:b/>
                <w:bCs/>
                <w:snapToGrid/>
                <w:sz w:val="24"/>
                <w:szCs w:val="24"/>
              </w:rPr>
              <w:t>___</w:t>
            </w:r>
            <w:r w:rsidR="00E63D89"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9849CD" w:rsidRPr="00190741">
              <w:rPr>
                <w:b/>
                <w:bCs/>
                <w:snapToGrid/>
                <w:sz w:val="24"/>
                <w:szCs w:val="24"/>
                <w:u w:val="single"/>
              </w:rPr>
              <w:t>по отборочным критериям</w:t>
            </w:r>
          </w:p>
        </w:tc>
      </w:tr>
      <w:tr w:rsidR="009849CD" w:rsidRPr="0094353B" w:rsidTr="008F6E8A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AE2CEE">
            <w:pPr>
              <w:spacing w:before="120" w:after="120"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9302EA">
            <w:pPr>
              <w:tabs>
                <w:tab w:val="left" w:pos="12478"/>
              </w:tabs>
              <w:spacing w:before="120" w:after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</w:t>
            </w:r>
          </w:p>
        </w:tc>
      </w:tr>
      <w:tr w:rsidR="009849CD" w:rsidRPr="0094353B" w:rsidTr="008F6E8A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A4EF3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3A00B4" w:rsidRDefault="00CA4EF3" w:rsidP="00A02E1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A649E">
              <w:rPr>
                <w:b/>
                <w:sz w:val="24"/>
                <w:szCs w:val="24"/>
              </w:rPr>
              <w:t>п</w:t>
            </w:r>
            <w:proofErr w:type="gramEnd"/>
            <w:r w:rsidRPr="007A649E">
              <w:rPr>
                <w:b/>
                <w:sz w:val="24"/>
                <w:szCs w:val="24"/>
              </w:rPr>
              <w:t>/п</w:t>
            </w:r>
            <w:r w:rsidRPr="007D57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A02E1F">
            <w:pPr>
              <w:spacing w:line="240" w:lineRule="auto"/>
              <w:ind w:firstLine="12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Наименование отборочного критерия</w:t>
            </w:r>
            <w:r w:rsidR="009B5ED8">
              <w:rPr>
                <w:b/>
                <w:sz w:val="24"/>
                <w:szCs w:val="24"/>
                <w:lang w:val="en-US"/>
              </w:rPr>
              <w:t>**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DB5F8A">
            <w:pPr>
              <w:spacing w:line="240" w:lineRule="auto"/>
              <w:ind w:right="-392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  <w:r w:rsidR="00F05FB0">
              <w:rPr>
                <w:b/>
                <w:bCs/>
                <w:snapToGrid/>
                <w:sz w:val="24"/>
                <w:szCs w:val="24"/>
              </w:rPr>
              <w:t>*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7A649E" w:rsidRDefault="00CA4EF3" w:rsidP="00A02E1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A649E">
              <w:rPr>
                <w:sz w:val="24"/>
                <w:szCs w:val="24"/>
              </w:rPr>
              <w:t>Экспертные оценки</w:t>
            </w:r>
            <w:r w:rsidRPr="007A649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«С</w:t>
            </w:r>
            <w:r w:rsidRPr="007A649E">
              <w:rPr>
                <w:b/>
                <w:sz w:val="24"/>
                <w:szCs w:val="24"/>
              </w:rPr>
              <w:t>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</w:rPr>
              <w:t>«</w:t>
            </w:r>
            <w:r w:rsidRPr="007A649E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е</w:t>
            </w:r>
            <w:r w:rsidRPr="007A649E">
              <w:rPr>
                <w:b/>
                <w:sz w:val="24"/>
                <w:szCs w:val="24"/>
              </w:rPr>
              <w:t xml:space="preserve"> соответствует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 закупочной документации</w:t>
            </w:r>
            <w:r w:rsidRPr="007A649E">
              <w:rPr>
                <w:sz w:val="24"/>
                <w:szCs w:val="24"/>
              </w:rPr>
              <w:br/>
            </w:r>
            <w:r w:rsidRPr="007A649E">
              <w:rPr>
                <w:color w:val="FF0000"/>
                <w:sz w:val="24"/>
                <w:szCs w:val="24"/>
              </w:rPr>
              <w:t>(в случае несоответствия указыва</w:t>
            </w:r>
            <w:r>
              <w:rPr>
                <w:color w:val="FF0000"/>
                <w:sz w:val="24"/>
                <w:szCs w:val="24"/>
              </w:rPr>
              <w:t>ю</w:t>
            </w:r>
            <w:r w:rsidRPr="007A649E">
              <w:rPr>
                <w:color w:val="FF0000"/>
                <w:sz w:val="24"/>
                <w:szCs w:val="24"/>
              </w:rPr>
              <w:t>тся п</w:t>
            </w:r>
            <w:r>
              <w:rPr>
                <w:color w:val="FF0000"/>
                <w:sz w:val="24"/>
                <w:szCs w:val="24"/>
              </w:rPr>
              <w:t>ричины</w:t>
            </w:r>
            <w:r w:rsidRPr="007A649E">
              <w:rPr>
                <w:color w:val="FF0000"/>
                <w:sz w:val="24"/>
                <w:szCs w:val="24"/>
              </w:rPr>
              <w:t>)</w:t>
            </w:r>
          </w:p>
        </w:tc>
      </w:tr>
      <w:tr w:rsidR="008F6E8A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CA4EF3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251723" w:rsidRDefault="008F6E8A" w:rsidP="00A02E1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  <w:r w:rsidR="00CA4EF3" w:rsidRPr="00251723"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251723" w:rsidRDefault="00CA4EF3" w:rsidP="008507E2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 w:rsidR="00FF7F63">
              <w:rPr>
                <w:b/>
                <w:sz w:val="22"/>
                <w:szCs w:val="22"/>
              </w:rPr>
              <w:t>а</w:t>
            </w:r>
            <w:r w:rsidRPr="002047F4">
              <w:rPr>
                <w:b/>
                <w:sz w:val="22"/>
                <w:szCs w:val="22"/>
              </w:rPr>
              <w:t xml:space="preserve"> 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  <w:r w:rsidR="00A149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7A649E" w:rsidRDefault="00CA4EF3" w:rsidP="00F05FB0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251723" w:rsidRDefault="00CA4EF3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251723" w:rsidRDefault="00CA4EF3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EF3" w:rsidRPr="00251723" w:rsidRDefault="00CA4EF3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8507E2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7E2" w:rsidRDefault="008507E2" w:rsidP="00A02E1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1.1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7E2" w:rsidRPr="008507E2" w:rsidRDefault="008507E2" w:rsidP="00330A5D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8507E2">
              <w:rPr>
                <w:sz w:val="24"/>
                <w:szCs w:val="24"/>
              </w:rPr>
              <w:t xml:space="preserve">Наличие опыта выполнения </w:t>
            </w:r>
            <w:r w:rsidR="00330A5D" w:rsidRPr="008507E2">
              <w:rPr>
                <w:sz w:val="24"/>
                <w:szCs w:val="24"/>
              </w:rPr>
              <w:t xml:space="preserve">аналогичных </w:t>
            </w:r>
            <w:r w:rsidRPr="008507E2">
              <w:rPr>
                <w:sz w:val="24"/>
                <w:szCs w:val="24"/>
              </w:rPr>
              <w:t>работ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2" w:rsidRDefault="00330A5D" w:rsidP="00F05FB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2" w:rsidRPr="00251723" w:rsidRDefault="008507E2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2" w:rsidRPr="00251723" w:rsidRDefault="008507E2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E2" w:rsidRPr="00251723" w:rsidRDefault="008507E2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330A5D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A5D" w:rsidRDefault="00330A5D" w:rsidP="00A02E1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1.2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A5D" w:rsidRPr="00D7272E" w:rsidRDefault="00330A5D" w:rsidP="00FF7F63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7272E">
              <w:rPr>
                <w:sz w:val="24"/>
                <w:szCs w:val="24"/>
              </w:rPr>
              <w:t>Наличие собственных материально-технических ресурсов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A5D" w:rsidRDefault="00330A5D">
            <w:r w:rsidRPr="00B37CFF"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A5D" w:rsidRPr="00251723" w:rsidRDefault="00330A5D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A5D" w:rsidRPr="00251723" w:rsidRDefault="00330A5D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5D" w:rsidRPr="00251723" w:rsidRDefault="00330A5D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330A5D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A5D" w:rsidRDefault="00330A5D" w:rsidP="00A02E1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1.3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A5D" w:rsidRPr="00D7272E" w:rsidRDefault="00330A5D" w:rsidP="00FF7F6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7272E">
              <w:rPr>
                <w:sz w:val="24"/>
                <w:szCs w:val="24"/>
              </w:rPr>
              <w:t>Наличие кадровых ресурсов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A5D" w:rsidRDefault="00330A5D">
            <w:r w:rsidRPr="00B37CFF">
              <w:rPr>
                <w:sz w:val="24"/>
                <w:szCs w:val="24"/>
              </w:rPr>
              <w:t>Квалификационная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A5D" w:rsidRPr="00251723" w:rsidRDefault="00330A5D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A5D" w:rsidRPr="00251723" w:rsidRDefault="00330A5D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5D" w:rsidRPr="00251723" w:rsidRDefault="00330A5D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8507E2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7E2" w:rsidRDefault="008507E2" w:rsidP="00A02E1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</w:t>
            </w:r>
            <w:r w:rsidR="00330A5D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7E2" w:rsidRPr="008130FD" w:rsidRDefault="008507E2" w:rsidP="008130F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7272E">
              <w:rPr>
                <w:sz w:val="24"/>
                <w:szCs w:val="24"/>
              </w:rPr>
              <w:t xml:space="preserve">Наличие </w:t>
            </w:r>
            <w:r w:rsidR="008130FD">
              <w:rPr>
                <w:sz w:val="24"/>
                <w:szCs w:val="24"/>
              </w:rPr>
              <w:t xml:space="preserve">документов подтверждающих полномочия на поставку продукции (письма от производителя, дилерские сертификаты, </w:t>
            </w:r>
            <w:proofErr w:type="spellStart"/>
            <w:r w:rsidR="008130FD">
              <w:rPr>
                <w:sz w:val="24"/>
                <w:szCs w:val="24"/>
              </w:rPr>
              <w:t>авторизационные</w:t>
            </w:r>
            <w:proofErr w:type="spellEnd"/>
            <w:r w:rsidR="008130FD">
              <w:rPr>
                <w:sz w:val="24"/>
                <w:szCs w:val="24"/>
              </w:rPr>
              <w:t xml:space="preserve"> письма и т.д.)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2" w:rsidRDefault="008507E2" w:rsidP="008507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7A649E">
              <w:rPr>
                <w:sz w:val="24"/>
                <w:szCs w:val="24"/>
              </w:rPr>
              <w:t>ехническая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2" w:rsidRPr="00251723" w:rsidRDefault="008507E2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2" w:rsidRPr="00251723" w:rsidRDefault="008507E2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E2" w:rsidRPr="00251723" w:rsidRDefault="008507E2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8507E2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7E2" w:rsidRDefault="008507E2" w:rsidP="008507E2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</w:t>
            </w:r>
            <w:r w:rsidR="00330A5D"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7E2" w:rsidRPr="00D7272E" w:rsidRDefault="00D7272E" w:rsidP="00D7272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7272E">
              <w:rPr>
                <w:sz w:val="24"/>
                <w:szCs w:val="24"/>
              </w:rPr>
              <w:t>Соответствие правоспособности Участника требованиям закупочной документации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2" w:rsidRDefault="00D7272E" w:rsidP="008507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Юридическая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2" w:rsidRPr="00251723" w:rsidRDefault="008507E2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2" w:rsidRPr="00251723" w:rsidRDefault="008507E2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7E2" w:rsidRPr="00251723" w:rsidRDefault="008507E2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330A5D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A5D" w:rsidRDefault="00330A5D" w:rsidP="008507E2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1.6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A5D" w:rsidRPr="00DB4FDD" w:rsidRDefault="00330A5D" w:rsidP="00330A5D">
            <w:pPr>
              <w:pStyle w:val="a5"/>
              <w:widowControl w:val="0"/>
              <w:spacing w:before="0" w:line="240" w:lineRule="auto"/>
              <w:rPr>
                <w:sz w:val="24"/>
              </w:rPr>
            </w:pPr>
            <w:r w:rsidRPr="00D7272E">
              <w:rPr>
                <w:sz w:val="24"/>
              </w:rPr>
              <w:t>Соответствие</w:t>
            </w:r>
            <w:r>
              <w:rPr>
                <w:sz w:val="24"/>
              </w:rPr>
              <w:t xml:space="preserve"> финансово-экономической устойчивости Участника </w:t>
            </w:r>
            <w:r w:rsidRPr="00DB4FDD">
              <w:rPr>
                <w:sz w:val="24"/>
              </w:rPr>
              <w:t xml:space="preserve"> </w:t>
            </w:r>
          </w:p>
          <w:p w:rsidR="00330A5D" w:rsidRPr="00D7272E" w:rsidRDefault="00330A5D" w:rsidP="00D7272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A5D" w:rsidRPr="00DB4FDD" w:rsidRDefault="00330A5D" w:rsidP="00330A5D">
            <w:pPr>
              <w:pStyle w:val="a5"/>
              <w:widowControl w:val="0"/>
              <w:spacing w:before="0" w:line="240" w:lineRule="auto"/>
              <w:rPr>
                <w:sz w:val="24"/>
              </w:rPr>
            </w:pPr>
            <w:r w:rsidRPr="00DB4FDD">
              <w:rPr>
                <w:sz w:val="24"/>
              </w:rPr>
              <w:t xml:space="preserve">Финансово-экономическая </w:t>
            </w:r>
          </w:p>
          <w:p w:rsidR="00330A5D" w:rsidRDefault="00330A5D" w:rsidP="008507E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A5D" w:rsidRPr="00251723" w:rsidRDefault="00330A5D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A5D" w:rsidRPr="00251723" w:rsidRDefault="00330A5D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5D" w:rsidRPr="00251723" w:rsidRDefault="00330A5D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AF52A7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2A7" w:rsidRPr="00AF52A7" w:rsidRDefault="00AF52A7" w:rsidP="008507E2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1</w:t>
            </w:r>
            <w:r>
              <w:rPr>
                <w:b/>
                <w:i/>
                <w:sz w:val="24"/>
                <w:szCs w:val="24"/>
              </w:rPr>
              <w:t>.7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2A7" w:rsidRPr="00D7272E" w:rsidRDefault="00AF52A7" w:rsidP="00330A5D">
            <w:pPr>
              <w:pStyle w:val="a5"/>
              <w:widowControl w:val="0"/>
              <w:spacing w:before="0" w:line="240" w:lineRule="auto"/>
              <w:rPr>
                <w:sz w:val="24"/>
              </w:rPr>
            </w:pPr>
            <w:r w:rsidRPr="00D7272E">
              <w:rPr>
                <w:sz w:val="24"/>
              </w:rPr>
              <w:t>Соответствие</w:t>
            </w:r>
            <w:r>
              <w:rPr>
                <w:sz w:val="24"/>
              </w:rPr>
              <w:t xml:space="preserve"> деловой репутации Участника требованиям ЗД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2A7" w:rsidRPr="00DB4FDD" w:rsidRDefault="00AF52A7" w:rsidP="00AF52A7">
            <w:pPr>
              <w:pStyle w:val="a5"/>
              <w:widowControl w:val="0"/>
              <w:spacing w:before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Экспертиза экономической безопасности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2A7" w:rsidRPr="00251723" w:rsidRDefault="00AF52A7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2A7" w:rsidRPr="00251723" w:rsidRDefault="00AF52A7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2A7" w:rsidRPr="00251723" w:rsidRDefault="00AF52A7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  <w:tr w:rsidR="008507E2" w:rsidRPr="007A649E" w:rsidTr="00330A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860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7E2" w:rsidRPr="00251723" w:rsidRDefault="008507E2" w:rsidP="00A02E1F">
            <w:pPr>
              <w:spacing w:line="240" w:lineRule="auto"/>
              <w:ind w:firstLine="0"/>
              <w:jc w:val="left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2</w:t>
            </w:r>
            <w:r w:rsidRPr="00251723">
              <w:rPr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7E2" w:rsidRPr="00022C7D" w:rsidRDefault="008507E2" w:rsidP="008507E2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С</w:t>
            </w:r>
            <w:r w:rsidRPr="00022C7D">
              <w:rPr>
                <w:b/>
                <w:sz w:val="22"/>
                <w:szCs w:val="22"/>
              </w:rPr>
              <w:t xml:space="preserve">оответствие </w:t>
            </w:r>
            <w:r>
              <w:rPr>
                <w:b/>
                <w:sz w:val="22"/>
                <w:szCs w:val="22"/>
              </w:rPr>
              <w:t>Заявки Участника</w:t>
            </w:r>
            <w:r w:rsidRPr="00022C7D">
              <w:rPr>
                <w:b/>
                <w:sz w:val="22"/>
                <w:szCs w:val="22"/>
              </w:rPr>
              <w:t xml:space="preserve">  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022C7D">
              <w:rPr>
                <w:b/>
                <w:sz w:val="22"/>
                <w:szCs w:val="22"/>
              </w:rPr>
              <w:t>окументации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A14916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наличие необходимых документов</w:t>
            </w:r>
            <w:r w:rsidRPr="00A14916">
              <w:rPr>
                <w:sz w:val="22"/>
                <w:szCs w:val="22"/>
              </w:rPr>
              <w:t>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7E2" w:rsidRPr="002379CC" w:rsidRDefault="008507E2" w:rsidP="00330A5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>организационная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7E2" w:rsidRPr="00251723" w:rsidRDefault="008507E2" w:rsidP="00A02E1F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07E2" w:rsidRPr="00251723" w:rsidRDefault="008507E2" w:rsidP="00A02E1F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07E2" w:rsidRPr="00251723" w:rsidRDefault="008507E2" w:rsidP="00A02E1F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</w:tbl>
    <w:p w:rsidR="002379CC" w:rsidRDefault="002379CC" w:rsidP="00D075CC">
      <w:pPr>
        <w:pStyle w:val="afa"/>
        <w:pageBreakBefore w:val="0"/>
        <w:rPr>
          <w:b/>
          <w:snapToGrid/>
          <w:lang w:val="en-US"/>
        </w:rPr>
      </w:pPr>
      <w:r>
        <w:rPr>
          <w:b/>
          <w:snapToGrid/>
        </w:rPr>
        <w:lastRenderedPageBreak/>
        <w:t xml:space="preserve">* - оценка проводится  только по тем направлениям оценки, по которым назначены эксперты,  согласно Приложению 1. </w:t>
      </w:r>
    </w:p>
    <w:p w:rsidR="009B5ED8" w:rsidRPr="009B5ED8" w:rsidRDefault="009B5ED8" w:rsidP="009B5ED8">
      <w:pPr>
        <w:ind w:firstLine="0"/>
        <w:rPr>
          <w:b/>
          <w:i/>
          <w:sz w:val="24"/>
          <w:szCs w:val="24"/>
        </w:rPr>
      </w:pPr>
      <w:r w:rsidRPr="009B5ED8">
        <w:rPr>
          <w:b/>
          <w:i/>
          <w:sz w:val="24"/>
          <w:szCs w:val="24"/>
          <w:highlight w:val="yellow"/>
        </w:rPr>
        <w:t xml:space="preserve">** - отборочные критерии формируются в зависимости от наличия тех или иных требований в ТЗ и состава ЭГ. В таблице </w:t>
      </w:r>
      <w:proofErr w:type="gramStart"/>
      <w:r w:rsidRPr="009B5ED8">
        <w:rPr>
          <w:b/>
          <w:i/>
          <w:sz w:val="24"/>
          <w:szCs w:val="24"/>
          <w:highlight w:val="yellow"/>
        </w:rPr>
        <w:t>приведены</w:t>
      </w:r>
      <w:proofErr w:type="gramEnd"/>
      <w:r w:rsidRPr="009B5ED8">
        <w:rPr>
          <w:b/>
          <w:i/>
          <w:sz w:val="24"/>
          <w:szCs w:val="24"/>
          <w:highlight w:val="yellow"/>
        </w:rPr>
        <w:t xml:space="preserve"> примерно возможные.</w:t>
      </w:r>
    </w:p>
    <w:p w:rsidR="00BB5511" w:rsidRPr="0080273C" w:rsidRDefault="00BB5511" w:rsidP="00D075CC">
      <w:pPr>
        <w:pStyle w:val="afa"/>
        <w:pageBreakBefore w:val="0"/>
        <w:rPr>
          <w:b/>
          <w:snapToGrid/>
        </w:rPr>
      </w:pPr>
      <w:r w:rsidRPr="0080273C">
        <w:rPr>
          <w:b/>
          <w:snapToGrid/>
        </w:rPr>
        <w:t>Заключение</w:t>
      </w:r>
      <w:r>
        <w:rPr>
          <w:b/>
          <w:snapToGrid/>
        </w:rPr>
        <w:t xml:space="preserve"> </w:t>
      </w:r>
      <w:r w:rsidRPr="007B74AD">
        <w:rPr>
          <w:snapToGrid/>
        </w:rPr>
        <w:t>(заполняется во всех случаях несоответствия)</w:t>
      </w:r>
      <w:r w:rsidRPr="0080273C">
        <w:rPr>
          <w:b/>
          <w:snapToGrid/>
        </w:rPr>
        <w:t>: </w:t>
      </w:r>
    </w:p>
    <w:p w:rsidR="00BB5511" w:rsidRPr="009068B7" w:rsidRDefault="00BB5511" w:rsidP="00D075CC">
      <w:pPr>
        <w:pStyle w:val="a9"/>
        <w:spacing w:line="240" w:lineRule="auto"/>
        <w:rPr>
          <w:b/>
          <w:snapToGrid/>
        </w:rPr>
      </w:pPr>
      <w:r w:rsidRPr="009068B7">
        <w:rPr>
          <w:b/>
          <w:snapToGrid/>
        </w:rPr>
        <w:t>Считаю, что выявленные недостатки Участника</w:t>
      </w:r>
      <w:r w:rsidRPr="009068B7">
        <w:rPr>
          <w:b/>
        </w:rPr>
        <w:t xml:space="preserve"> 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</w:t>
      </w:r>
      <w:r w:rsidR="005E1FF2" w:rsidRPr="009068B7">
        <w:rPr>
          <w:b/>
        </w:rPr>
        <w:t>Предложения</w:t>
      </w:r>
      <w:r w:rsidRPr="009068B7">
        <w:rPr>
          <w:b/>
        </w:rPr>
        <w:t xml:space="preserve"> Участника) </w:t>
      </w:r>
      <w:r w:rsidRPr="009068B7">
        <w:rPr>
          <w:b/>
          <w:i/>
          <w:snapToGrid/>
          <w:u w:val="single"/>
        </w:rPr>
        <w:t xml:space="preserve">(указывается наименование  Участника) </w:t>
      </w:r>
      <w:r w:rsidRPr="009068B7">
        <w:rPr>
          <w:b/>
          <w:snapToGrid/>
        </w:rPr>
        <w:t xml:space="preserve">достаточным </w:t>
      </w:r>
      <w:r w:rsidRPr="009068B7">
        <w:rPr>
          <w:b/>
        </w:rPr>
        <w:t>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не достаточным) </w:t>
      </w:r>
      <w:r w:rsidRPr="009068B7">
        <w:rPr>
          <w:b/>
          <w:snapToGrid/>
        </w:rPr>
        <w:t xml:space="preserve">основанием для отклонения, так как </w:t>
      </w:r>
      <w:r w:rsidRPr="009068B7">
        <w:rPr>
          <w:b/>
          <w:i/>
          <w:snapToGrid/>
        </w:rPr>
        <w:t>(описывается почему)</w:t>
      </w:r>
      <w:r w:rsidRPr="009068B7">
        <w:rPr>
          <w:b/>
          <w:snapToGrid/>
        </w:rPr>
        <w:t xml:space="preserve"> </w:t>
      </w:r>
    </w:p>
    <w:p w:rsidR="00BB5511" w:rsidRPr="007B74AD" w:rsidRDefault="00BB5511" w:rsidP="00D075CC">
      <w:pPr>
        <w:pStyle w:val="4"/>
        <w:keepNext w:val="0"/>
        <w:widowControl w:val="0"/>
        <w:numPr>
          <w:ilvl w:val="0"/>
          <w:numId w:val="0"/>
        </w:numPr>
        <w:ind w:left="1134" w:hanging="567"/>
        <w:jc w:val="left"/>
      </w:pPr>
      <w:r w:rsidRPr="007B74AD">
        <w:t>Считаю…</w:t>
      </w:r>
    </w:p>
    <w:p w:rsidR="00FC6252" w:rsidRDefault="00BB5511" w:rsidP="009068B7">
      <w:pPr>
        <w:pStyle w:val="aff1"/>
        <w:rPr>
          <w:snapToGrid/>
        </w:rPr>
      </w:pPr>
      <w:r w:rsidRPr="0080273C">
        <w:rPr>
          <w:snapToGrid/>
        </w:rPr>
        <w:t>(Дата и подпись Эксперта) </w:t>
      </w:r>
    </w:p>
    <w:p w:rsidR="00796967" w:rsidRDefault="00796967" w:rsidP="009068B7">
      <w:pPr>
        <w:pStyle w:val="aff1"/>
        <w:rPr>
          <w:snapToGrid/>
        </w:rPr>
      </w:pPr>
    </w:p>
    <w:p w:rsidR="00FF65DD" w:rsidRPr="00154E7C" w:rsidRDefault="00FF65DD" w:rsidP="00A36062">
      <w:pPr>
        <w:pStyle w:val="a7"/>
        <w:ind w:left="0"/>
        <w:jc w:val="both"/>
        <w:sectPr w:rsidR="00FF65DD" w:rsidRPr="00154E7C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D46A8A" w:rsidRDefault="00D449A2" w:rsidP="00796967">
      <w:pPr>
        <w:pStyle w:val="a7"/>
        <w:jc w:val="right"/>
      </w:pPr>
      <w:r w:rsidRPr="00D449A2">
        <w:lastRenderedPageBreak/>
        <w:t xml:space="preserve">Приложение </w:t>
      </w:r>
      <w:r w:rsidR="00D7272E">
        <w:t>4</w:t>
      </w:r>
    </w:p>
    <w:p w:rsidR="008F6E8A" w:rsidRPr="008F6E8A" w:rsidRDefault="008F6E8A" w:rsidP="008F6E8A">
      <w:pPr>
        <w:pStyle w:val="af5"/>
      </w:pPr>
    </w:p>
    <w:p w:rsidR="00D46A8A" w:rsidRPr="009068B7" w:rsidRDefault="00D46A8A" w:rsidP="00807852">
      <w:pPr>
        <w:pStyle w:val="a9"/>
        <w:jc w:val="center"/>
        <w:rPr>
          <w:b/>
        </w:rPr>
      </w:pPr>
      <w:r w:rsidRPr="009068B7">
        <w:rPr>
          <w:b/>
        </w:rPr>
        <w:t xml:space="preserve">Отчет Экспертной группы по рассмотрению, оценке и сопоставлению </w:t>
      </w:r>
      <w:r w:rsidR="001055A7">
        <w:rPr>
          <w:b/>
        </w:rPr>
        <w:t>Заявок</w:t>
      </w:r>
    </w:p>
    <w:p w:rsidR="00D46A8A" w:rsidRPr="006D5C04" w:rsidRDefault="00377E66" w:rsidP="00F05FB0">
      <w:pPr>
        <w:pStyle w:val="a9"/>
        <w:tabs>
          <w:tab w:val="left" w:pos="7797"/>
        </w:tabs>
      </w:pPr>
      <w:r>
        <w:t xml:space="preserve"> </w:t>
      </w:r>
      <w:r w:rsidR="00D46A8A">
        <w:t>«____»___________ года</w:t>
      </w:r>
      <w:r w:rsidR="00F05FB0">
        <w:tab/>
      </w:r>
      <w:r w:rsidR="00F05FB0" w:rsidRPr="00F05FB0">
        <w:rPr>
          <w:sz w:val="20"/>
        </w:rPr>
        <w:t>№___(номер ИК или ЕИСЗ)</w:t>
      </w:r>
    </w:p>
    <w:p w:rsidR="0061541B" w:rsidRDefault="00D46A8A" w:rsidP="009E18F6">
      <w:pPr>
        <w:pStyle w:val="aff6"/>
        <w:rPr>
          <w:b/>
        </w:rPr>
      </w:pPr>
      <w:r w:rsidRPr="008F66D8">
        <w:t xml:space="preserve">Экспертная группа изучила </w:t>
      </w:r>
      <w:r w:rsidR="009E18F6">
        <w:t xml:space="preserve">Заявки, </w:t>
      </w:r>
      <w:r w:rsidR="00377E66">
        <w:t xml:space="preserve">поданные </w:t>
      </w:r>
      <w:r w:rsidR="009E18F6">
        <w:t xml:space="preserve">на участие в предварительном отборе </w:t>
      </w:r>
      <w:r w:rsidRPr="008F66D8">
        <w:t xml:space="preserve">на право заключения </w:t>
      </w:r>
      <w:r w:rsidRPr="0061541B">
        <w:rPr>
          <w:bCs/>
        </w:rPr>
        <w:t xml:space="preserve">договора </w:t>
      </w:r>
      <w:proofErr w:type="gramStart"/>
      <w:r w:rsidRPr="0061541B">
        <w:t>на</w:t>
      </w:r>
      <w:proofErr w:type="gramEnd"/>
      <w:r w:rsidRPr="008F66D8">
        <w:rPr>
          <w:b/>
        </w:rPr>
        <w:t xml:space="preserve"> </w:t>
      </w:r>
      <w:r w:rsidR="009E18F6">
        <w:rPr>
          <w:b/>
        </w:rPr>
        <w:t>____</w:t>
      </w:r>
      <w:r w:rsidR="0061541B">
        <w:rPr>
          <w:b/>
        </w:rPr>
        <w:t>__________________________________________</w:t>
      </w:r>
    </w:p>
    <w:p w:rsidR="00D46A8A" w:rsidRPr="008F66D8" w:rsidRDefault="00D46A8A" w:rsidP="009068B7">
      <w:pPr>
        <w:pStyle w:val="aff6"/>
        <w:rPr>
          <w:b/>
          <w:highlight w:val="yellow"/>
        </w:rPr>
      </w:pPr>
      <w:r w:rsidRPr="00837A89">
        <w:rPr>
          <w:i/>
          <w:highlight w:val="lightGray"/>
        </w:rPr>
        <w:t>(наименование</w:t>
      </w:r>
      <w:r w:rsidR="00377E66">
        <w:rPr>
          <w:i/>
          <w:highlight w:val="lightGray"/>
        </w:rPr>
        <w:t xml:space="preserve"> закупки</w:t>
      </w:r>
      <w:r w:rsidR="009E18F6">
        <w:rPr>
          <w:i/>
        </w:rPr>
        <w:t>)</w:t>
      </w:r>
      <w:r w:rsidRPr="007849A1">
        <w:t>.</w:t>
      </w:r>
    </w:p>
    <w:p w:rsidR="00D46A8A" w:rsidRPr="00153CA8" w:rsidRDefault="00377E66" w:rsidP="009068B7">
      <w:pPr>
        <w:pStyle w:val="aff4"/>
      </w:pPr>
      <w:r>
        <w:t>Заявки</w:t>
      </w:r>
      <w:r w:rsidR="00D46A8A" w:rsidRPr="00153CA8">
        <w:t xml:space="preserve"> подали: </w:t>
      </w:r>
    </w:p>
    <w:p w:rsidR="00D46A8A" w:rsidRDefault="00D46A8A" w:rsidP="00D46A8A">
      <w:pPr>
        <w:numPr>
          <w:ilvl w:val="0"/>
          <w:numId w:val="11"/>
        </w:numPr>
        <w:tabs>
          <w:tab w:val="clear" w:pos="1260"/>
          <w:tab w:val="left" w:pos="1080"/>
        </w:tabs>
        <w:spacing w:line="240" w:lineRule="auto"/>
        <w:ind w:left="1440"/>
        <w:rPr>
          <w:szCs w:val="28"/>
        </w:rPr>
      </w:pPr>
      <w:r>
        <w:rPr>
          <w:szCs w:val="28"/>
        </w:rPr>
        <w:t>_____________________________________________;</w:t>
      </w:r>
    </w:p>
    <w:p w:rsidR="00D46A8A" w:rsidRDefault="00D46A8A" w:rsidP="00D46A8A">
      <w:pPr>
        <w:numPr>
          <w:ilvl w:val="0"/>
          <w:numId w:val="11"/>
        </w:numPr>
        <w:tabs>
          <w:tab w:val="clear" w:pos="1260"/>
          <w:tab w:val="left" w:pos="1080"/>
        </w:tabs>
        <w:spacing w:line="240" w:lineRule="auto"/>
        <w:ind w:left="1440"/>
        <w:rPr>
          <w:szCs w:val="28"/>
        </w:rPr>
      </w:pPr>
      <w:r>
        <w:rPr>
          <w:szCs w:val="28"/>
        </w:rPr>
        <w:t>_____________________________________________.</w:t>
      </w:r>
    </w:p>
    <w:p w:rsidR="00D46A8A" w:rsidRPr="0081317C" w:rsidRDefault="00377E66" w:rsidP="00D46A8A">
      <w:pPr>
        <w:numPr>
          <w:ilvl w:val="0"/>
          <w:numId w:val="11"/>
        </w:numPr>
        <w:tabs>
          <w:tab w:val="clear" w:pos="1260"/>
          <w:tab w:val="left" w:pos="1080"/>
        </w:tabs>
        <w:spacing w:line="240" w:lineRule="auto"/>
        <w:ind w:left="1440"/>
        <w:rPr>
          <w:szCs w:val="28"/>
        </w:rPr>
      </w:pPr>
      <w:r>
        <w:rPr>
          <w:szCs w:val="28"/>
        </w:rPr>
        <w:t>…</w:t>
      </w:r>
    </w:p>
    <w:p w:rsidR="00D46A8A" w:rsidRPr="009068B7" w:rsidRDefault="006C0EA7" w:rsidP="000A1177">
      <w:pPr>
        <w:pStyle w:val="a9"/>
        <w:jc w:val="center"/>
        <w:rPr>
          <w:b/>
        </w:rPr>
      </w:pPr>
      <w:r>
        <w:rPr>
          <w:b/>
        </w:rPr>
        <w:t>Отборочная стадия</w:t>
      </w:r>
      <w:r>
        <w:rPr>
          <w:b/>
          <w:lang w:val="en-US"/>
        </w:rPr>
        <w:t xml:space="preserve"> </w:t>
      </w:r>
      <w:r w:rsidR="00D46A8A" w:rsidRPr="009068B7">
        <w:rPr>
          <w:b/>
        </w:rPr>
        <w:t xml:space="preserve">(Рассмотрение </w:t>
      </w:r>
      <w:r w:rsidR="001055A7">
        <w:rPr>
          <w:b/>
        </w:rPr>
        <w:t>Заявок</w:t>
      </w:r>
      <w:r w:rsidR="00D46A8A" w:rsidRPr="009068B7">
        <w:rPr>
          <w:b/>
        </w:rPr>
        <w:t>)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8"/>
        <w:gridCol w:w="2340"/>
        <w:gridCol w:w="2700"/>
        <w:gridCol w:w="2520"/>
      </w:tblGrid>
      <w:tr w:rsidR="00D46A8A" w:rsidRPr="006D5C04" w:rsidTr="00D46A8A">
        <w:trPr>
          <w:tblHeader/>
        </w:trPr>
        <w:tc>
          <w:tcPr>
            <w:tcW w:w="3168" w:type="dxa"/>
          </w:tcPr>
          <w:p w:rsidR="00D46A8A" w:rsidRPr="001A69B4" w:rsidRDefault="00D46A8A" w:rsidP="00D46A8A">
            <w:pPr>
              <w:pStyle w:val="af8"/>
              <w:spacing w:before="0"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 w:rsidRPr="001A69B4">
              <w:rPr>
                <w:sz w:val="20"/>
              </w:rPr>
              <w:t xml:space="preserve"> </w:t>
            </w:r>
            <w:r w:rsidRPr="001A69B4">
              <w:rPr>
                <w:sz w:val="20"/>
              </w:rPr>
              <w:br/>
              <w:t>Участник</w:t>
            </w:r>
            <w:r>
              <w:rPr>
                <w:sz w:val="20"/>
              </w:rPr>
              <w:t>а</w:t>
            </w:r>
            <w:r w:rsidRPr="001A69B4">
              <w:rPr>
                <w:sz w:val="20"/>
              </w:rPr>
              <w:t xml:space="preserve"> </w:t>
            </w:r>
          </w:p>
        </w:tc>
        <w:tc>
          <w:tcPr>
            <w:tcW w:w="2340" w:type="dxa"/>
          </w:tcPr>
          <w:p w:rsidR="00D46A8A" w:rsidRPr="00377E66" w:rsidRDefault="00D46A8A" w:rsidP="00377E66">
            <w:pPr>
              <w:pStyle w:val="af8"/>
              <w:spacing w:before="0" w:after="0" w:line="240" w:lineRule="auto"/>
              <w:jc w:val="center"/>
              <w:rPr>
                <w:sz w:val="20"/>
              </w:rPr>
            </w:pPr>
            <w:r w:rsidRPr="00377E66">
              <w:rPr>
                <w:b/>
                <w:sz w:val="20"/>
              </w:rPr>
              <w:t>Со</w:t>
            </w:r>
            <w:r w:rsidR="001D3F02" w:rsidRPr="00377E66">
              <w:rPr>
                <w:b/>
                <w:sz w:val="20"/>
              </w:rPr>
              <w:t>ответствие/ несоответствие</w:t>
            </w:r>
            <w:r w:rsidR="001D3F02">
              <w:rPr>
                <w:sz w:val="20"/>
              </w:rPr>
              <w:t xml:space="preserve"> </w:t>
            </w:r>
            <w:r w:rsidR="00377E66">
              <w:rPr>
                <w:sz w:val="20"/>
              </w:rPr>
              <w:t>отборочным критериям</w:t>
            </w:r>
          </w:p>
        </w:tc>
        <w:tc>
          <w:tcPr>
            <w:tcW w:w="2700" w:type="dxa"/>
          </w:tcPr>
          <w:p w:rsidR="00D46A8A" w:rsidRPr="001A69B4" w:rsidRDefault="00D46A8A" w:rsidP="00D46A8A">
            <w:pPr>
              <w:pStyle w:val="af8"/>
              <w:spacing w:before="0" w:after="0" w:line="240" w:lineRule="auto"/>
              <w:jc w:val="center"/>
              <w:rPr>
                <w:sz w:val="20"/>
              </w:rPr>
            </w:pPr>
            <w:r w:rsidRPr="001A69B4">
              <w:rPr>
                <w:sz w:val="20"/>
              </w:rPr>
              <w:t>Рекомендации для закупочной комиссии</w:t>
            </w:r>
            <w:r>
              <w:rPr>
                <w:sz w:val="20"/>
              </w:rPr>
              <w:t xml:space="preserve"> (</w:t>
            </w:r>
            <w:r w:rsidRPr="00377E66">
              <w:rPr>
                <w:b/>
                <w:sz w:val="20"/>
              </w:rPr>
              <w:t>Допустить или отклонить</w:t>
            </w:r>
            <w:r>
              <w:rPr>
                <w:sz w:val="20"/>
              </w:rPr>
              <w:t>)</w:t>
            </w:r>
          </w:p>
        </w:tc>
        <w:tc>
          <w:tcPr>
            <w:tcW w:w="2520" w:type="dxa"/>
          </w:tcPr>
          <w:p w:rsidR="00D46A8A" w:rsidRPr="001A69B4" w:rsidRDefault="00D46A8A" w:rsidP="009302EA">
            <w:pPr>
              <w:pStyle w:val="af8"/>
              <w:spacing w:before="0" w:after="0" w:line="240" w:lineRule="auto"/>
              <w:jc w:val="center"/>
              <w:rPr>
                <w:sz w:val="20"/>
              </w:rPr>
            </w:pPr>
            <w:r w:rsidRPr="001A69B4">
              <w:rPr>
                <w:sz w:val="20"/>
              </w:rPr>
              <w:t>Примечания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br/>
              <w:t xml:space="preserve">(перечисляются несоответствия Участников и/или их </w:t>
            </w:r>
            <w:r w:rsidR="001055A7">
              <w:rPr>
                <w:sz w:val="20"/>
              </w:rPr>
              <w:t>Заявок</w:t>
            </w:r>
            <w:r>
              <w:rPr>
                <w:sz w:val="20"/>
              </w:rPr>
              <w:t xml:space="preserve"> требованиям закупочной документации, а также даются разъяснения по рекомендациям закупочной комиссии)</w:t>
            </w:r>
          </w:p>
        </w:tc>
      </w:tr>
      <w:tr w:rsidR="00D46A8A" w:rsidRPr="006D5C04" w:rsidTr="00D46A8A">
        <w:trPr>
          <w:trHeight w:val="208"/>
        </w:trPr>
        <w:tc>
          <w:tcPr>
            <w:tcW w:w="10728" w:type="dxa"/>
            <w:gridSpan w:val="4"/>
          </w:tcPr>
          <w:p w:rsidR="00D46A8A" w:rsidRPr="001A69B4" w:rsidRDefault="00D46A8A" w:rsidP="00402F68">
            <w:pPr>
              <w:pStyle w:val="af8"/>
              <w:keepNext w:val="0"/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2047F4">
              <w:rPr>
                <w:b/>
                <w:sz w:val="22"/>
                <w:szCs w:val="22"/>
              </w:rPr>
              <w:t xml:space="preserve">Соответствие Участников </w:t>
            </w:r>
            <w:r w:rsidR="008A3322">
              <w:rPr>
                <w:b/>
                <w:sz w:val="22"/>
                <w:szCs w:val="22"/>
              </w:rPr>
              <w:t xml:space="preserve">и их предложений </w:t>
            </w:r>
            <w:r w:rsidRPr="002047F4">
              <w:rPr>
                <w:b/>
                <w:sz w:val="22"/>
                <w:szCs w:val="22"/>
              </w:rPr>
              <w:t>требованиям документации</w:t>
            </w:r>
            <w:r>
              <w:rPr>
                <w:b/>
                <w:szCs w:val="24"/>
              </w:rPr>
              <w:t xml:space="preserve"> </w:t>
            </w:r>
          </w:p>
        </w:tc>
      </w:tr>
      <w:tr w:rsidR="00D46A8A" w:rsidRPr="006D5C04" w:rsidTr="00D46A8A">
        <w:trPr>
          <w:trHeight w:val="208"/>
        </w:trPr>
        <w:tc>
          <w:tcPr>
            <w:tcW w:w="3168" w:type="dxa"/>
          </w:tcPr>
          <w:p w:rsidR="00D46A8A" w:rsidRPr="003C2DBC" w:rsidRDefault="00D46A8A" w:rsidP="00D46A8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D46A8A" w:rsidRPr="001A69B4" w:rsidRDefault="00D46A8A" w:rsidP="00D46A8A">
            <w:pPr>
              <w:pStyle w:val="af8"/>
              <w:keepNext w:val="0"/>
              <w:spacing w:before="0" w:after="0" w:line="240" w:lineRule="auto"/>
              <w:rPr>
                <w:sz w:val="20"/>
              </w:rPr>
            </w:pPr>
          </w:p>
        </w:tc>
        <w:tc>
          <w:tcPr>
            <w:tcW w:w="2700" w:type="dxa"/>
          </w:tcPr>
          <w:p w:rsidR="00D46A8A" w:rsidRPr="001A69B4" w:rsidRDefault="00D46A8A" w:rsidP="00D46A8A">
            <w:pPr>
              <w:pStyle w:val="af8"/>
              <w:keepNext w:val="0"/>
              <w:spacing w:before="0" w:after="0" w:line="240" w:lineRule="auto"/>
              <w:rPr>
                <w:sz w:val="20"/>
              </w:rPr>
            </w:pPr>
          </w:p>
        </w:tc>
        <w:tc>
          <w:tcPr>
            <w:tcW w:w="2520" w:type="dxa"/>
          </w:tcPr>
          <w:p w:rsidR="00D46A8A" w:rsidRPr="001A69B4" w:rsidRDefault="00D46A8A" w:rsidP="00D46A8A">
            <w:pPr>
              <w:pStyle w:val="af8"/>
              <w:keepNext w:val="0"/>
              <w:tabs>
                <w:tab w:val="left" w:pos="1823"/>
              </w:tabs>
              <w:spacing w:before="0" w:after="0" w:line="240" w:lineRule="auto"/>
              <w:rPr>
                <w:sz w:val="20"/>
              </w:rPr>
            </w:pPr>
          </w:p>
        </w:tc>
      </w:tr>
      <w:tr w:rsidR="00D46A8A" w:rsidRPr="006D5C04" w:rsidTr="00D46A8A">
        <w:trPr>
          <w:trHeight w:val="208"/>
        </w:trPr>
        <w:tc>
          <w:tcPr>
            <w:tcW w:w="3168" w:type="dxa"/>
          </w:tcPr>
          <w:p w:rsidR="00D46A8A" w:rsidRPr="003C2DBC" w:rsidRDefault="00D46A8A" w:rsidP="00D46A8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</w:tcPr>
          <w:p w:rsidR="00D46A8A" w:rsidRPr="001A69B4" w:rsidRDefault="00D46A8A" w:rsidP="00D46A8A">
            <w:pPr>
              <w:pStyle w:val="af8"/>
              <w:keepNext w:val="0"/>
              <w:spacing w:before="0" w:after="0" w:line="240" w:lineRule="auto"/>
              <w:rPr>
                <w:sz w:val="20"/>
              </w:rPr>
            </w:pPr>
          </w:p>
        </w:tc>
        <w:tc>
          <w:tcPr>
            <w:tcW w:w="2700" w:type="dxa"/>
          </w:tcPr>
          <w:p w:rsidR="00D46A8A" w:rsidRPr="001A69B4" w:rsidRDefault="00D46A8A" w:rsidP="00D46A8A">
            <w:pPr>
              <w:pStyle w:val="af8"/>
              <w:keepNext w:val="0"/>
              <w:spacing w:before="0" w:after="0" w:line="240" w:lineRule="auto"/>
              <w:rPr>
                <w:sz w:val="20"/>
              </w:rPr>
            </w:pPr>
          </w:p>
        </w:tc>
        <w:tc>
          <w:tcPr>
            <w:tcW w:w="2520" w:type="dxa"/>
          </w:tcPr>
          <w:p w:rsidR="00D46A8A" w:rsidRPr="001A69B4" w:rsidRDefault="00D46A8A" w:rsidP="00D46A8A">
            <w:pPr>
              <w:pStyle w:val="af8"/>
              <w:keepNext w:val="0"/>
              <w:tabs>
                <w:tab w:val="left" w:pos="1823"/>
              </w:tabs>
              <w:spacing w:before="0" w:after="0" w:line="240" w:lineRule="auto"/>
              <w:rPr>
                <w:sz w:val="20"/>
              </w:rPr>
            </w:pPr>
          </w:p>
        </w:tc>
      </w:tr>
      <w:tr w:rsidR="00D46A8A" w:rsidRPr="006D5C04" w:rsidTr="00D46A8A">
        <w:trPr>
          <w:trHeight w:val="208"/>
        </w:trPr>
        <w:tc>
          <w:tcPr>
            <w:tcW w:w="3168" w:type="dxa"/>
          </w:tcPr>
          <w:p w:rsidR="00D46A8A" w:rsidRPr="003C2DBC" w:rsidRDefault="00D46A8A" w:rsidP="00D46A8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D46A8A" w:rsidRPr="001A69B4" w:rsidRDefault="00D46A8A" w:rsidP="00D46A8A">
            <w:pPr>
              <w:pStyle w:val="af8"/>
              <w:keepNext w:val="0"/>
              <w:spacing w:before="0" w:after="0" w:line="240" w:lineRule="auto"/>
              <w:rPr>
                <w:sz w:val="20"/>
              </w:rPr>
            </w:pPr>
          </w:p>
        </w:tc>
        <w:tc>
          <w:tcPr>
            <w:tcW w:w="2700" w:type="dxa"/>
          </w:tcPr>
          <w:p w:rsidR="00D46A8A" w:rsidRPr="001A69B4" w:rsidRDefault="00D46A8A" w:rsidP="00D46A8A">
            <w:pPr>
              <w:pStyle w:val="af8"/>
              <w:keepNext w:val="0"/>
              <w:spacing w:before="0" w:after="0" w:line="240" w:lineRule="auto"/>
              <w:rPr>
                <w:sz w:val="20"/>
              </w:rPr>
            </w:pPr>
          </w:p>
        </w:tc>
        <w:tc>
          <w:tcPr>
            <w:tcW w:w="2520" w:type="dxa"/>
          </w:tcPr>
          <w:p w:rsidR="00D46A8A" w:rsidRPr="00323985" w:rsidRDefault="00D46A8A" w:rsidP="00D46A8A">
            <w:pPr>
              <w:pStyle w:val="af8"/>
              <w:keepNext w:val="0"/>
              <w:tabs>
                <w:tab w:val="left" w:pos="1823"/>
              </w:tabs>
              <w:spacing w:before="0" w:after="0" w:line="240" w:lineRule="auto"/>
              <w:rPr>
                <w:sz w:val="20"/>
              </w:rPr>
            </w:pPr>
          </w:p>
        </w:tc>
      </w:tr>
      <w:tr w:rsidR="00D46A8A" w:rsidRPr="006D5C04" w:rsidTr="00D46A8A">
        <w:trPr>
          <w:trHeight w:val="208"/>
        </w:trPr>
        <w:tc>
          <w:tcPr>
            <w:tcW w:w="3168" w:type="dxa"/>
          </w:tcPr>
          <w:p w:rsidR="00D46A8A" w:rsidRPr="003C2DBC" w:rsidRDefault="00D46A8A" w:rsidP="00D46A8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D46A8A" w:rsidRPr="001A69B4" w:rsidRDefault="00D46A8A" w:rsidP="00D46A8A">
            <w:pPr>
              <w:pStyle w:val="af8"/>
              <w:keepNext w:val="0"/>
              <w:spacing w:before="0" w:after="0" w:line="240" w:lineRule="auto"/>
              <w:rPr>
                <w:sz w:val="20"/>
              </w:rPr>
            </w:pPr>
          </w:p>
        </w:tc>
        <w:tc>
          <w:tcPr>
            <w:tcW w:w="2700" w:type="dxa"/>
          </w:tcPr>
          <w:p w:rsidR="00D46A8A" w:rsidRPr="001A69B4" w:rsidRDefault="00D46A8A" w:rsidP="00D46A8A">
            <w:pPr>
              <w:pStyle w:val="af8"/>
              <w:keepNext w:val="0"/>
              <w:spacing w:before="0" w:after="0" w:line="240" w:lineRule="auto"/>
              <w:rPr>
                <w:sz w:val="20"/>
              </w:rPr>
            </w:pPr>
          </w:p>
        </w:tc>
        <w:tc>
          <w:tcPr>
            <w:tcW w:w="2520" w:type="dxa"/>
          </w:tcPr>
          <w:p w:rsidR="00D46A8A" w:rsidRPr="001A69B4" w:rsidRDefault="00D46A8A" w:rsidP="00D46A8A">
            <w:pPr>
              <w:pStyle w:val="af8"/>
              <w:keepNext w:val="0"/>
              <w:tabs>
                <w:tab w:val="left" w:pos="1823"/>
              </w:tabs>
              <w:spacing w:before="0" w:after="0" w:line="240" w:lineRule="auto"/>
              <w:rPr>
                <w:sz w:val="20"/>
              </w:rPr>
            </w:pPr>
          </w:p>
        </w:tc>
      </w:tr>
    </w:tbl>
    <w:p w:rsidR="00D46A8A" w:rsidRPr="00876D19" w:rsidRDefault="00D46A8A" w:rsidP="009068B7">
      <w:pPr>
        <w:pStyle w:val="a9"/>
      </w:pPr>
      <w:r w:rsidRPr="00876D19">
        <w:t>Вывод:</w:t>
      </w:r>
    </w:p>
    <w:p w:rsidR="00D46A8A" w:rsidRDefault="00D46A8A" w:rsidP="009068B7">
      <w:pPr>
        <w:pStyle w:val="aff6"/>
      </w:pPr>
      <w:r w:rsidRPr="00D46250">
        <w:t xml:space="preserve">Экспертная группа на основании результатов рассмотрения </w:t>
      </w:r>
      <w:r w:rsidR="001055A7">
        <w:t>Заявок</w:t>
      </w:r>
      <w:r w:rsidRPr="00D46250">
        <w:t xml:space="preserve"> </w:t>
      </w:r>
      <w:r w:rsidRPr="008F66D8">
        <w:t xml:space="preserve">на право заключения </w:t>
      </w:r>
      <w:r w:rsidRPr="008F66D8">
        <w:rPr>
          <w:b/>
          <w:bCs/>
        </w:rPr>
        <w:t xml:space="preserve">договора </w:t>
      </w:r>
      <w:r w:rsidRPr="008F66D8">
        <w:rPr>
          <w:b/>
        </w:rPr>
        <w:t>на</w:t>
      </w:r>
      <w:r w:rsidR="0061541B">
        <w:rPr>
          <w:b/>
        </w:rPr>
        <w:t xml:space="preserve"> _____________________________________________________</w:t>
      </w:r>
      <w:r w:rsidRPr="008F66D8">
        <w:rPr>
          <w:b/>
        </w:rPr>
        <w:t xml:space="preserve"> </w:t>
      </w:r>
      <w:r w:rsidRPr="00837A89">
        <w:rPr>
          <w:i/>
          <w:highlight w:val="lightGray"/>
        </w:rPr>
        <w:t xml:space="preserve">(наименование </w:t>
      </w:r>
      <w:r>
        <w:rPr>
          <w:i/>
          <w:highlight w:val="lightGray"/>
        </w:rPr>
        <w:t>договора</w:t>
      </w:r>
      <w:r w:rsidRPr="00837A89">
        <w:rPr>
          <w:i/>
          <w:highlight w:val="lightGray"/>
        </w:rPr>
        <w:t>)</w:t>
      </w:r>
      <w:r w:rsidRPr="00D46250">
        <w:t xml:space="preserve"> рекомендует</w:t>
      </w:r>
      <w:r>
        <w:t>:</w:t>
      </w:r>
      <w:r w:rsidRPr="00D46250">
        <w:t xml:space="preserve"> </w:t>
      </w:r>
    </w:p>
    <w:p w:rsidR="00D46A8A" w:rsidRDefault="00D46A8A" w:rsidP="009068B7">
      <w:pPr>
        <w:pStyle w:val="25"/>
      </w:pPr>
      <w:r>
        <w:t>1.</w:t>
      </w:r>
      <w:r w:rsidR="009068B7">
        <w:tab/>
      </w:r>
      <w:r>
        <w:t>Д</w:t>
      </w:r>
      <w:r w:rsidRPr="00D46250">
        <w:t xml:space="preserve">опустить следующих Участников к участию в </w:t>
      </w:r>
      <w:r w:rsidRPr="00837A89">
        <w:t>конкурентно</w:t>
      </w:r>
      <w:r>
        <w:t xml:space="preserve">й </w:t>
      </w:r>
      <w:r w:rsidRPr="00837A89">
        <w:t>закупочной процедуре</w:t>
      </w:r>
      <w:r w:rsidRPr="00D46250">
        <w:t>:</w:t>
      </w:r>
    </w:p>
    <w:p w:rsidR="00D46A8A" w:rsidRDefault="00D46A8A" w:rsidP="00D46A8A">
      <w:pPr>
        <w:numPr>
          <w:ilvl w:val="0"/>
          <w:numId w:val="11"/>
        </w:numPr>
        <w:tabs>
          <w:tab w:val="clear" w:pos="1260"/>
          <w:tab w:val="left" w:pos="1080"/>
        </w:tabs>
        <w:spacing w:line="240" w:lineRule="auto"/>
        <w:ind w:left="1440"/>
        <w:rPr>
          <w:szCs w:val="28"/>
        </w:rPr>
      </w:pPr>
      <w:r>
        <w:rPr>
          <w:szCs w:val="28"/>
        </w:rPr>
        <w:t>___________________________;</w:t>
      </w:r>
    </w:p>
    <w:p w:rsidR="00D46A8A" w:rsidRPr="003E3241" w:rsidRDefault="00D46A8A" w:rsidP="00D46A8A">
      <w:pPr>
        <w:numPr>
          <w:ilvl w:val="0"/>
          <w:numId w:val="11"/>
        </w:numPr>
        <w:tabs>
          <w:tab w:val="clear" w:pos="1260"/>
          <w:tab w:val="left" w:pos="1080"/>
        </w:tabs>
        <w:spacing w:line="240" w:lineRule="auto"/>
        <w:ind w:left="1440"/>
        <w:rPr>
          <w:szCs w:val="28"/>
        </w:rPr>
      </w:pPr>
      <w:r>
        <w:rPr>
          <w:szCs w:val="28"/>
        </w:rPr>
        <w:t>___________________________.</w:t>
      </w:r>
    </w:p>
    <w:p w:rsidR="00D46A8A" w:rsidRDefault="00D46A8A" w:rsidP="009068B7">
      <w:pPr>
        <w:pStyle w:val="25"/>
      </w:pPr>
      <w:r>
        <w:t>2.</w:t>
      </w:r>
      <w:r w:rsidR="009068B7">
        <w:tab/>
      </w:r>
      <w:r>
        <w:t>Отклонить:</w:t>
      </w:r>
      <w:r w:rsidR="00377E66">
        <w:t xml:space="preserve"> </w:t>
      </w:r>
      <w:r w:rsidR="00377E66" w:rsidRPr="00377E66">
        <w:rPr>
          <w:i/>
          <w:sz w:val="24"/>
          <w:szCs w:val="24"/>
          <w:highlight w:val="lightGray"/>
        </w:rPr>
        <w:t>(заполняется в случае отклонения)</w:t>
      </w:r>
    </w:p>
    <w:p w:rsidR="00D46A8A" w:rsidRDefault="00D46A8A" w:rsidP="00D46A8A">
      <w:pPr>
        <w:numPr>
          <w:ilvl w:val="0"/>
          <w:numId w:val="11"/>
        </w:numPr>
        <w:tabs>
          <w:tab w:val="clear" w:pos="1260"/>
          <w:tab w:val="left" w:pos="1080"/>
        </w:tabs>
        <w:spacing w:line="240" w:lineRule="auto"/>
        <w:ind w:left="1440"/>
        <w:rPr>
          <w:szCs w:val="28"/>
        </w:rPr>
      </w:pPr>
      <w:r>
        <w:rPr>
          <w:szCs w:val="28"/>
        </w:rPr>
        <w:t>___________________________;</w:t>
      </w:r>
    </w:p>
    <w:p w:rsidR="00D46A8A" w:rsidRPr="003E3241" w:rsidRDefault="00D46A8A" w:rsidP="00D46A8A">
      <w:pPr>
        <w:numPr>
          <w:ilvl w:val="0"/>
          <w:numId w:val="11"/>
        </w:numPr>
        <w:tabs>
          <w:tab w:val="clear" w:pos="1260"/>
          <w:tab w:val="left" w:pos="1080"/>
        </w:tabs>
        <w:spacing w:line="240" w:lineRule="auto"/>
        <w:ind w:left="1440"/>
        <w:rPr>
          <w:szCs w:val="28"/>
        </w:rPr>
      </w:pPr>
      <w:r>
        <w:rPr>
          <w:szCs w:val="28"/>
        </w:rPr>
        <w:t>___________________________.</w:t>
      </w:r>
    </w:p>
    <w:p w:rsidR="00D46A8A" w:rsidRPr="009068B7" w:rsidRDefault="00377E66" w:rsidP="009068B7">
      <w:pPr>
        <w:pStyle w:val="aff6"/>
        <w:rPr>
          <w:i/>
        </w:rPr>
      </w:pPr>
      <w:r w:rsidRPr="009068B7">
        <w:rPr>
          <w:i/>
        </w:rPr>
        <w:lastRenderedPageBreak/>
        <w:t>С</w:t>
      </w:r>
      <w:r w:rsidR="00D46A8A" w:rsidRPr="009068B7">
        <w:rPr>
          <w:i/>
        </w:rPr>
        <w:t>огласно</w:t>
      </w:r>
      <w:r>
        <w:rPr>
          <w:i/>
        </w:rPr>
        <w:t xml:space="preserve"> </w:t>
      </w:r>
      <w:r w:rsidRPr="00377E66">
        <w:rPr>
          <w:i/>
          <w:highlight w:val="lightGray"/>
        </w:rPr>
        <w:t>п.</w:t>
      </w:r>
      <w:r w:rsidR="00184A6B">
        <w:rPr>
          <w:i/>
          <w:highlight w:val="lightGray"/>
        </w:rPr>
        <w:t>3</w:t>
      </w:r>
      <w:r w:rsidRPr="00377E66">
        <w:rPr>
          <w:i/>
          <w:highlight w:val="lightGray"/>
        </w:rPr>
        <w:t>.</w:t>
      </w:r>
      <w:r w:rsidR="00184A6B">
        <w:rPr>
          <w:i/>
          <w:highlight w:val="lightGray"/>
        </w:rPr>
        <w:t>14</w:t>
      </w:r>
      <w:r w:rsidRPr="00377E66">
        <w:rPr>
          <w:i/>
          <w:highlight w:val="lightGray"/>
        </w:rPr>
        <w:t xml:space="preserve">.2.4. </w:t>
      </w:r>
      <w:r w:rsidR="00184A6B">
        <w:rPr>
          <w:i/>
          <w:highlight w:val="lightGray"/>
        </w:rPr>
        <w:t>Тома 1 Закупочной Документации</w:t>
      </w:r>
      <w:r w:rsidR="00D46A8A" w:rsidRPr="009068B7">
        <w:rPr>
          <w:i/>
        </w:rPr>
        <w:t xml:space="preserve"> </w:t>
      </w:r>
      <w:r w:rsidR="00D46A8A" w:rsidRPr="009068B7">
        <w:rPr>
          <w:i/>
          <w:highlight w:val="lightGray"/>
        </w:rPr>
        <w:t xml:space="preserve">(указывается </w:t>
      </w:r>
      <w:r w:rsidR="00184A6B">
        <w:rPr>
          <w:i/>
          <w:highlight w:val="lightGray"/>
        </w:rPr>
        <w:t xml:space="preserve">текстом </w:t>
      </w:r>
      <w:r w:rsidR="00D46A8A" w:rsidRPr="009068B7">
        <w:rPr>
          <w:i/>
          <w:highlight w:val="lightGray"/>
        </w:rPr>
        <w:t xml:space="preserve">соответствующий </w:t>
      </w:r>
      <w:proofErr w:type="gramStart"/>
      <w:r>
        <w:rPr>
          <w:i/>
          <w:highlight w:val="lightGray"/>
        </w:rPr>
        <w:t>подпункт</w:t>
      </w:r>
      <w:proofErr w:type="gramEnd"/>
      <w:r>
        <w:rPr>
          <w:i/>
          <w:highlight w:val="lightGray"/>
        </w:rPr>
        <w:t xml:space="preserve"> согласно которому экспертная группа рекомендует отклонить участника</w:t>
      </w:r>
      <w:r w:rsidR="00D46A8A" w:rsidRPr="009068B7">
        <w:rPr>
          <w:i/>
          <w:highlight w:val="lightGray"/>
        </w:rPr>
        <w:t>)</w:t>
      </w:r>
      <w:r w:rsidR="00D46A8A" w:rsidRPr="009068B7">
        <w:rPr>
          <w:i/>
        </w:rPr>
        <w:t xml:space="preserve">. </w:t>
      </w:r>
    </w:p>
    <w:p w:rsidR="00D46A8A" w:rsidRDefault="00D46A8A" w:rsidP="00D46A8A">
      <w:pPr>
        <w:spacing w:line="240" w:lineRule="auto"/>
        <w:rPr>
          <w:szCs w:val="28"/>
        </w:rPr>
      </w:pPr>
    </w:p>
    <w:p w:rsidR="00184A6B" w:rsidRDefault="00184A6B" w:rsidP="00D46A8A">
      <w:pPr>
        <w:spacing w:line="240" w:lineRule="auto"/>
        <w:rPr>
          <w:szCs w:val="28"/>
        </w:rPr>
      </w:pPr>
    </w:p>
    <w:p w:rsidR="00184A6B" w:rsidRDefault="00184A6B" w:rsidP="00D46A8A">
      <w:pPr>
        <w:spacing w:line="240" w:lineRule="auto"/>
        <w:rPr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596"/>
        <w:gridCol w:w="2520"/>
        <w:gridCol w:w="5040"/>
      </w:tblGrid>
      <w:tr w:rsidR="00D46A8A" w:rsidRPr="00733C15" w:rsidTr="00D7272E">
        <w:trPr>
          <w:jc w:val="center"/>
        </w:trPr>
        <w:tc>
          <w:tcPr>
            <w:tcW w:w="10156" w:type="dxa"/>
            <w:gridSpan w:val="3"/>
          </w:tcPr>
          <w:p w:rsidR="00D46A8A" w:rsidRPr="0097688D" w:rsidRDefault="00D46A8A" w:rsidP="00D46A8A">
            <w:pPr>
              <w:tabs>
                <w:tab w:val="left" w:pos="6840"/>
              </w:tabs>
              <w:spacing w:line="240" w:lineRule="auto"/>
              <w:ind w:firstLine="0"/>
              <w:rPr>
                <w:szCs w:val="24"/>
              </w:rPr>
            </w:pPr>
            <w:r>
              <w:rPr>
                <w:szCs w:val="24"/>
              </w:rPr>
              <w:t>Руководитель</w:t>
            </w:r>
            <w:r w:rsidRPr="0097688D">
              <w:rPr>
                <w:szCs w:val="24"/>
              </w:rPr>
              <w:t xml:space="preserve"> экспертной группы:</w:t>
            </w:r>
          </w:p>
        </w:tc>
      </w:tr>
      <w:tr w:rsidR="00D46A8A" w:rsidRPr="00733C15" w:rsidTr="00D7272E">
        <w:trPr>
          <w:jc w:val="center"/>
        </w:trPr>
        <w:tc>
          <w:tcPr>
            <w:tcW w:w="2596" w:type="dxa"/>
          </w:tcPr>
          <w:p w:rsidR="00D46A8A" w:rsidRPr="0097688D" w:rsidRDefault="00D46A8A" w:rsidP="00D46A8A">
            <w:pPr>
              <w:tabs>
                <w:tab w:val="left" w:pos="6840"/>
              </w:tabs>
              <w:spacing w:line="240" w:lineRule="auto"/>
              <w:ind w:firstLine="0"/>
              <w:rPr>
                <w:szCs w:val="24"/>
              </w:rPr>
            </w:pPr>
            <w:r w:rsidRPr="0097688D">
              <w:rPr>
                <w:szCs w:val="24"/>
              </w:rPr>
              <w:t>_________________</w:t>
            </w:r>
          </w:p>
        </w:tc>
        <w:tc>
          <w:tcPr>
            <w:tcW w:w="2520" w:type="dxa"/>
          </w:tcPr>
          <w:p w:rsidR="00D46A8A" w:rsidRPr="0097688D" w:rsidRDefault="00D46A8A" w:rsidP="00D46A8A">
            <w:pPr>
              <w:tabs>
                <w:tab w:val="left" w:pos="6840"/>
              </w:tabs>
              <w:spacing w:line="240" w:lineRule="auto"/>
              <w:ind w:firstLine="0"/>
              <w:rPr>
                <w:szCs w:val="24"/>
              </w:rPr>
            </w:pPr>
            <w:r>
              <w:rPr>
                <w:szCs w:val="28"/>
              </w:rPr>
              <w:t>ФИО.</w:t>
            </w:r>
          </w:p>
        </w:tc>
        <w:tc>
          <w:tcPr>
            <w:tcW w:w="5040" w:type="dxa"/>
          </w:tcPr>
          <w:p w:rsidR="00D46A8A" w:rsidRPr="0097688D" w:rsidRDefault="00D46A8A" w:rsidP="00D46A8A">
            <w:pPr>
              <w:tabs>
                <w:tab w:val="left" w:pos="6840"/>
              </w:tabs>
              <w:spacing w:line="240" w:lineRule="auto"/>
              <w:ind w:firstLine="0"/>
              <w:rPr>
                <w:szCs w:val="24"/>
              </w:rPr>
            </w:pPr>
            <w:r w:rsidRPr="00820B92">
              <w:rPr>
                <w:szCs w:val="24"/>
              </w:rPr>
              <w:t>–</w:t>
            </w:r>
            <w:r w:rsidRPr="0097688D">
              <w:rPr>
                <w:szCs w:val="24"/>
              </w:rPr>
              <w:t xml:space="preserve"> </w:t>
            </w:r>
            <w:r>
              <w:rPr>
                <w:szCs w:val="24"/>
              </w:rPr>
              <w:t>должность</w:t>
            </w:r>
          </w:p>
        </w:tc>
      </w:tr>
      <w:tr w:rsidR="00D46A8A" w:rsidRPr="00733C15" w:rsidTr="00D7272E">
        <w:trPr>
          <w:jc w:val="center"/>
        </w:trPr>
        <w:tc>
          <w:tcPr>
            <w:tcW w:w="10156" w:type="dxa"/>
            <w:gridSpan w:val="3"/>
          </w:tcPr>
          <w:p w:rsidR="00D46A8A" w:rsidRPr="0097688D" w:rsidRDefault="00D46A8A" w:rsidP="00D46A8A">
            <w:pPr>
              <w:tabs>
                <w:tab w:val="left" w:pos="6840"/>
              </w:tabs>
              <w:spacing w:line="240" w:lineRule="auto"/>
              <w:ind w:firstLine="0"/>
              <w:rPr>
                <w:bCs/>
                <w:szCs w:val="24"/>
              </w:rPr>
            </w:pPr>
            <w:r>
              <w:rPr>
                <w:szCs w:val="24"/>
              </w:rPr>
              <w:t>Заместитель руководителя</w:t>
            </w:r>
            <w:r w:rsidRPr="0097688D">
              <w:rPr>
                <w:szCs w:val="24"/>
              </w:rPr>
              <w:t xml:space="preserve"> экспертной группы:</w:t>
            </w:r>
          </w:p>
        </w:tc>
      </w:tr>
      <w:tr w:rsidR="00D46A8A" w:rsidRPr="00733C15" w:rsidTr="00D7272E">
        <w:trPr>
          <w:jc w:val="center"/>
        </w:trPr>
        <w:tc>
          <w:tcPr>
            <w:tcW w:w="2596" w:type="dxa"/>
          </w:tcPr>
          <w:p w:rsidR="00D46A8A" w:rsidRPr="0097688D" w:rsidRDefault="00D46A8A" w:rsidP="00D46A8A">
            <w:pPr>
              <w:tabs>
                <w:tab w:val="left" w:pos="6840"/>
              </w:tabs>
              <w:spacing w:line="240" w:lineRule="auto"/>
              <w:ind w:firstLine="0"/>
              <w:rPr>
                <w:szCs w:val="24"/>
              </w:rPr>
            </w:pPr>
            <w:r w:rsidRPr="0097688D">
              <w:rPr>
                <w:szCs w:val="24"/>
              </w:rPr>
              <w:t>_________________</w:t>
            </w:r>
          </w:p>
        </w:tc>
        <w:tc>
          <w:tcPr>
            <w:tcW w:w="2520" w:type="dxa"/>
          </w:tcPr>
          <w:p w:rsidR="00D46A8A" w:rsidRPr="0097688D" w:rsidRDefault="00D46A8A" w:rsidP="00D46A8A">
            <w:pPr>
              <w:tabs>
                <w:tab w:val="left" w:pos="6840"/>
              </w:tabs>
              <w:spacing w:line="240" w:lineRule="auto"/>
              <w:ind w:firstLine="0"/>
              <w:rPr>
                <w:szCs w:val="24"/>
              </w:rPr>
            </w:pPr>
            <w:r>
              <w:rPr>
                <w:szCs w:val="24"/>
              </w:rPr>
              <w:t>ФИО</w:t>
            </w:r>
          </w:p>
        </w:tc>
        <w:tc>
          <w:tcPr>
            <w:tcW w:w="5040" w:type="dxa"/>
          </w:tcPr>
          <w:p w:rsidR="00D46A8A" w:rsidRPr="0097688D" w:rsidRDefault="00D46A8A" w:rsidP="00D46A8A">
            <w:pPr>
              <w:tabs>
                <w:tab w:val="left" w:pos="6840"/>
              </w:tabs>
              <w:spacing w:line="240" w:lineRule="auto"/>
              <w:ind w:firstLine="0"/>
              <w:rPr>
                <w:szCs w:val="24"/>
              </w:rPr>
            </w:pPr>
            <w:r w:rsidRPr="00820B92">
              <w:rPr>
                <w:szCs w:val="24"/>
              </w:rPr>
              <w:t>–</w:t>
            </w:r>
            <w:r w:rsidRPr="0097688D">
              <w:rPr>
                <w:szCs w:val="24"/>
              </w:rPr>
              <w:t xml:space="preserve"> </w:t>
            </w:r>
            <w:r>
              <w:rPr>
                <w:szCs w:val="24"/>
              </w:rPr>
              <w:t>должность</w:t>
            </w:r>
          </w:p>
        </w:tc>
      </w:tr>
      <w:tr w:rsidR="00D46A8A" w:rsidRPr="00733C15" w:rsidTr="00D7272E">
        <w:trPr>
          <w:jc w:val="center"/>
        </w:trPr>
        <w:tc>
          <w:tcPr>
            <w:tcW w:w="10156" w:type="dxa"/>
            <w:gridSpan w:val="3"/>
          </w:tcPr>
          <w:p w:rsidR="00D46A8A" w:rsidRPr="0097688D" w:rsidRDefault="00D46A8A" w:rsidP="00D46A8A">
            <w:pPr>
              <w:tabs>
                <w:tab w:val="left" w:pos="6840"/>
              </w:tabs>
              <w:spacing w:line="240" w:lineRule="auto"/>
              <w:ind w:firstLine="0"/>
              <w:rPr>
                <w:szCs w:val="24"/>
              </w:rPr>
            </w:pPr>
          </w:p>
        </w:tc>
      </w:tr>
    </w:tbl>
    <w:p w:rsidR="00D46A8A" w:rsidRDefault="00D46A8A" w:rsidP="00D46A8A">
      <w:pPr>
        <w:spacing w:line="240" w:lineRule="auto"/>
        <w:ind w:firstLine="0"/>
        <w:outlineLvl w:val="0"/>
        <w:rPr>
          <w:sz w:val="20"/>
        </w:rPr>
      </w:pPr>
    </w:p>
    <w:p w:rsidR="00D46A8A" w:rsidRDefault="00D46A8A" w:rsidP="009068B7">
      <w:pPr>
        <w:pStyle w:val="a9"/>
        <w:rPr>
          <w:i/>
        </w:rPr>
      </w:pPr>
      <w:r w:rsidRPr="00256321">
        <w:t xml:space="preserve">Приложение: </w:t>
      </w:r>
      <w:r w:rsidR="00377E66">
        <w:t>индивидуальные экспертные заключения.</w:t>
      </w:r>
    </w:p>
    <w:p w:rsidR="00E245E5" w:rsidRPr="00AE2ED6" w:rsidRDefault="00E245E5" w:rsidP="00E245E5">
      <w:pPr>
        <w:pStyle w:val="3"/>
        <w:pageBreakBefore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lastRenderedPageBreak/>
        <w:t xml:space="preserve">Приложение </w:t>
      </w:r>
      <w:r w:rsidR="00D7272E">
        <w:rPr>
          <w:sz w:val="24"/>
          <w:szCs w:val="24"/>
        </w:rPr>
        <w:t>5</w:t>
      </w:r>
    </w:p>
    <w:p w:rsidR="009E18F6" w:rsidRDefault="009E18F6" w:rsidP="009E18F6">
      <w:pPr>
        <w:pStyle w:val="a9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Наличие/отсутствие документов в  Заявках Участников в соответствии с  требованиями закупочной документации по _________________________</w:t>
      </w:r>
      <w:r w:rsidRPr="00521349">
        <w:rPr>
          <w:i/>
          <w:sz w:val="24"/>
          <w:szCs w:val="24"/>
        </w:rPr>
        <w:t xml:space="preserve"> </w:t>
      </w:r>
      <w:r w:rsidRPr="00521349">
        <w:rPr>
          <w:i/>
          <w:sz w:val="24"/>
          <w:szCs w:val="24"/>
          <w:highlight w:val="lightGray"/>
        </w:rPr>
        <w:t>(наименование закупочной процедуры)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781"/>
        <w:gridCol w:w="1287"/>
        <w:gridCol w:w="1413"/>
        <w:gridCol w:w="1659"/>
        <w:gridCol w:w="1386"/>
        <w:gridCol w:w="1247"/>
        <w:gridCol w:w="1215"/>
      </w:tblGrid>
      <w:tr w:rsidR="009E18F6" w:rsidTr="004346FD">
        <w:tc>
          <w:tcPr>
            <w:tcW w:w="2781" w:type="dxa"/>
            <w:vMerge w:val="restart"/>
          </w:tcPr>
          <w:p w:rsidR="009E18F6" w:rsidRPr="00B52811" w:rsidRDefault="009E18F6" w:rsidP="004346FD">
            <w:pPr>
              <w:pStyle w:val="a9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Наименование требуемого документа, согласно закупочной документации</w:t>
            </w:r>
          </w:p>
        </w:tc>
        <w:tc>
          <w:tcPr>
            <w:tcW w:w="8207" w:type="dxa"/>
            <w:gridSpan w:val="6"/>
            <w:vAlign w:val="center"/>
          </w:tcPr>
          <w:p w:rsidR="009E18F6" w:rsidRPr="00B52811" w:rsidRDefault="009E18F6" w:rsidP="004346FD">
            <w:pPr>
              <w:pStyle w:val="a9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Наименование Участников</w:t>
            </w:r>
          </w:p>
        </w:tc>
      </w:tr>
      <w:tr w:rsidR="009E18F6" w:rsidTr="004346FD">
        <w:tc>
          <w:tcPr>
            <w:tcW w:w="2781" w:type="dxa"/>
            <w:vMerge/>
          </w:tcPr>
          <w:p w:rsidR="009E18F6" w:rsidRPr="00B52811" w:rsidRDefault="009E18F6" w:rsidP="004346FD">
            <w:pPr>
              <w:pStyle w:val="a9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287" w:type="dxa"/>
          </w:tcPr>
          <w:p w:rsidR="009E18F6" w:rsidRPr="00B52811" w:rsidRDefault="009E18F6" w:rsidP="004346FD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Участник 1</w:t>
            </w:r>
          </w:p>
        </w:tc>
        <w:tc>
          <w:tcPr>
            <w:tcW w:w="1413" w:type="dxa"/>
          </w:tcPr>
          <w:p w:rsidR="009E18F6" w:rsidRPr="00B52811" w:rsidRDefault="009E18F6" w:rsidP="004346FD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Участник 2</w:t>
            </w:r>
          </w:p>
        </w:tc>
        <w:tc>
          <w:tcPr>
            <w:tcW w:w="1659" w:type="dxa"/>
          </w:tcPr>
          <w:p w:rsidR="009E18F6" w:rsidRPr="00B52811" w:rsidRDefault="009E18F6" w:rsidP="004346FD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386" w:type="dxa"/>
          </w:tcPr>
          <w:p w:rsidR="009E18F6" w:rsidRPr="00B52811" w:rsidRDefault="009E18F6" w:rsidP="004346FD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247" w:type="dxa"/>
          </w:tcPr>
          <w:p w:rsidR="009E18F6" w:rsidRPr="00B52811" w:rsidRDefault="009E18F6" w:rsidP="004346FD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215" w:type="dxa"/>
          </w:tcPr>
          <w:p w:rsidR="009E18F6" w:rsidRPr="00B52811" w:rsidRDefault="009E18F6" w:rsidP="004346FD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 w:rsidRPr="00B52811">
              <w:rPr>
                <w:b/>
                <w:sz w:val="24"/>
                <w:szCs w:val="24"/>
              </w:rPr>
              <w:t>…</w:t>
            </w:r>
          </w:p>
        </w:tc>
      </w:tr>
      <w:tr w:rsidR="009E18F6" w:rsidTr="004346FD">
        <w:tc>
          <w:tcPr>
            <w:tcW w:w="2781" w:type="dxa"/>
          </w:tcPr>
          <w:p w:rsidR="009E18F6" w:rsidRPr="00D00270" w:rsidRDefault="009E18F6" w:rsidP="004346FD">
            <w:pPr>
              <w:pStyle w:val="a9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F7480F">
              <w:rPr>
                <w:i/>
                <w:sz w:val="24"/>
                <w:szCs w:val="24"/>
              </w:rPr>
              <w:t xml:space="preserve">Таблица заполняется согласно </w:t>
            </w:r>
            <w:r w:rsidRPr="00F7480F">
              <w:rPr>
                <w:b/>
                <w:i/>
                <w:sz w:val="24"/>
                <w:szCs w:val="24"/>
              </w:rPr>
              <w:t>матрице содержания  заявки</w:t>
            </w:r>
            <w:r w:rsidRPr="00F7480F">
              <w:rPr>
                <w:i/>
                <w:sz w:val="24"/>
                <w:szCs w:val="24"/>
              </w:rPr>
              <w:t>, входящей в состав соответствующей закупочной документации</w:t>
            </w:r>
            <w:r>
              <w:rPr>
                <w:i/>
                <w:sz w:val="24"/>
                <w:szCs w:val="24"/>
              </w:rPr>
              <w:t xml:space="preserve"> и иных документов, входящих в состав заявки участника*</w:t>
            </w:r>
          </w:p>
        </w:tc>
        <w:tc>
          <w:tcPr>
            <w:tcW w:w="1287" w:type="dxa"/>
          </w:tcPr>
          <w:p w:rsidR="009E18F6" w:rsidRDefault="009E18F6" w:rsidP="004346FD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413" w:type="dxa"/>
          </w:tcPr>
          <w:p w:rsidR="009E18F6" w:rsidRDefault="009E18F6" w:rsidP="004346FD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659" w:type="dxa"/>
          </w:tcPr>
          <w:p w:rsidR="009E18F6" w:rsidRDefault="009E18F6" w:rsidP="004346FD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386" w:type="dxa"/>
          </w:tcPr>
          <w:p w:rsidR="009E18F6" w:rsidRDefault="009E18F6" w:rsidP="004346FD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47" w:type="dxa"/>
          </w:tcPr>
          <w:p w:rsidR="009E18F6" w:rsidRDefault="009E18F6" w:rsidP="004346FD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15" w:type="dxa"/>
          </w:tcPr>
          <w:p w:rsidR="009E18F6" w:rsidRDefault="009E18F6" w:rsidP="004346FD">
            <w:pPr>
              <w:pStyle w:val="a9"/>
              <w:ind w:firstLine="0"/>
              <w:rPr>
                <w:i/>
              </w:rPr>
            </w:pPr>
          </w:p>
        </w:tc>
      </w:tr>
      <w:tr w:rsidR="009E18F6" w:rsidTr="004346FD">
        <w:tc>
          <w:tcPr>
            <w:tcW w:w="2781" w:type="dxa"/>
          </w:tcPr>
          <w:p w:rsidR="009E18F6" w:rsidRDefault="009E18F6" w:rsidP="004346FD">
            <w:pPr>
              <w:pStyle w:val="a9"/>
              <w:spacing w:line="240" w:lineRule="auto"/>
              <w:ind w:firstLine="0"/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1287" w:type="dxa"/>
          </w:tcPr>
          <w:p w:rsidR="009E18F6" w:rsidRDefault="009E18F6" w:rsidP="004346FD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413" w:type="dxa"/>
          </w:tcPr>
          <w:p w:rsidR="009E18F6" w:rsidRDefault="009E18F6" w:rsidP="004346FD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659" w:type="dxa"/>
          </w:tcPr>
          <w:p w:rsidR="009E18F6" w:rsidRDefault="009E18F6" w:rsidP="004346FD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386" w:type="dxa"/>
          </w:tcPr>
          <w:p w:rsidR="009E18F6" w:rsidRDefault="009E18F6" w:rsidP="004346FD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47" w:type="dxa"/>
          </w:tcPr>
          <w:p w:rsidR="009E18F6" w:rsidRDefault="009E18F6" w:rsidP="004346FD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15" w:type="dxa"/>
          </w:tcPr>
          <w:p w:rsidR="009E18F6" w:rsidRDefault="009E18F6" w:rsidP="004346FD">
            <w:pPr>
              <w:pStyle w:val="a9"/>
              <w:ind w:firstLine="0"/>
              <w:rPr>
                <w:i/>
              </w:rPr>
            </w:pPr>
          </w:p>
        </w:tc>
      </w:tr>
    </w:tbl>
    <w:p w:rsidR="009E18F6" w:rsidRDefault="009E18F6" w:rsidP="009E18F6">
      <w:pPr>
        <w:pStyle w:val="a9"/>
        <w:spacing w:before="240" w:line="240" w:lineRule="auto"/>
        <w:rPr>
          <w:i/>
        </w:rPr>
      </w:pPr>
      <w:r>
        <w:rPr>
          <w:i/>
        </w:rPr>
        <w:t>* - При проведении закупочной процедуры в бумажном виде таблица заполняется в соответствии с бумажным вариантом, представленным участниками</w:t>
      </w:r>
    </w:p>
    <w:p w:rsidR="009E18F6" w:rsidRDefault="009E18F6" w:rsidP="009E18F6">
      <w:pPr>
        <w:pStyle w:val="a9"/>
        <w:spacing w:before="240" w:line="240" w:lineRule="auto"/>
        <w:rPr>
          <w:i/>
        </w:rPr>
      </w:pPr>
      <w:r>
        <w:rPr>
          <w:i/>
        </w:rPr>
        <w:t xml:space="preserve">Легенда: </w:t>
      </w:r>
    </w:p>
    <w:p w:rsidR="009E18F6" w:rsidRDefault="009E18F6" w:rsidP="009E18F6">
      <w:pPr>
        <w:pStyle w:val="a9"/>
        <w:tabs>
          <w:tab w:val="left" w:pos="2977"/>
        </w:tabs>
        <w:spacing w:line="240" w:lineRule="auto"/>
        <w:ind w:left="2977" w:hanging="2410"/>
        <w:rPr>
          <w:i/>
        </w:rPr>
      </w:pPr>
      <w:r>
        <w:rPr>
          <w:i/>
        </w:rPr>
        <w:t>«+»</w:t>
      </w:r>
      <w:r>
        <w:rPr>
          <w:i/>
        </w:rPr>
        <w:tab/>
        <w:t>документ/информация присутствует в заявке;</w:t>
      </w:r>
    </w:p>
    <w:p w:rsidR="009E18F6" w:rsidRDefault="009E18F6" w:rsidP="009E18F6">
      <w:pPr>
        <w:pStyle w:val="a9"/>
        <w:tabs>
          <w:tab w:val="left" w:pos="2977"/>
        </w:tabs>
        <w:spacing w:line="240" w:lineRule="auto"/>
        <w:ind w:left="851" w:hanging="284"/>
        <w:rPr>
          <w:i/>
        </w:rPr>
      </w:pPr>
      <w:r>
        <w:rPr>
          <w:i/>
        </w:rPr>
        <w:t xml:space="preserve">«-» </w:t>
      </w:r>
      <w:r>
        <w:rPr>
          <w:i/>
        </w:rPr>
        <w:tab/>
        <w:t xml:space="preserve"> документ/информация  отсутствует.</w:t>
      </w:r>
    </w:p>
    <w:p w:rsidR="00BE6089" w:rsidRDefault="00BE6089" w:rsidP="00E245E5">
      <w:pPr>
        <w:pStyle w:val="a5"/>
        <w:tabs>
          <w:tab w:val="left" w:pos="708"/>
        </w:tabs>
        <w:spacing w:before="0" w:line="240" w:lineRule="auto"/>
      </w:pPr>
    </w:p>
    <w:sectPr w:rsidR="00BE6089" w:rsidSect="00796967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7E2" w:rsidRDefault="008507E2">
      <w:r>
        <w:separator/>
      </w:r>
    </w:p>
  </w:endnote>
  <w:endnote w:type="continuationSeparator" w:id="0">
    <w:p w:rsidR="008507E2" w:rsidRDefault="00850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7E2" w:rsidRDefault="008507E2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032F16">
      <w:rPr>
        <w:noProof/>
      </w:rPr>
      <w:t>5</w:t>
    </w:r>
    <w:r>
      <w:fldChar w:fldCharType="end"/>
    </w:r>
  </w:p>
  <w:p w:rsidR="008507E2" w:rsidRDefault="008507E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7E2" w:rsidRDefault="008507E2">
      <w:r>
        <w:separator/>
      </w:r>
    </w:p>
  </w:footnote>
  <w:footnote w:type="continuationSeparator" w:id="0">
    <w:p w:rsidR="008507E2" w:rsidRDefault="008507E2">
      <w:r>
        <w:continuationSeparator/>
      </w:r>
    </w:p>
  </w:footnote>
  <w:footnote w:id="1">
    <w:p w:rsidR="009E18F6" w:rsidRDefault="009E18F6" w:rsidP="009E18F6">
      <w:pPr>
        <w:pStyle w:val="affb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комиссия, после получения сводного экспертного отчета.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3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4">
    <w:nsid w:val="185E106B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8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9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0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2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7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0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2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5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4"/>
  </w:num>
  <w:num w:numId="2">
    <w:abstractNumId w:val="5"/>
  </w:num>
  <w:num w:numId="3">
    <w:abstractNumId w:val="16"/>
  </w:num>
  <w:num w:numId="4">
    <w:abstractNumId w:val="12"/>
  </w:num>
  <w:num w:numId="5">
    <w:abstractNumId w:val="11"/>
  </w:num>
  <w:num w:numId="6">
    <w:abstractNumId w:val="2"/>
  </w:num>
  <w:num w:numId="7">
    <w:abstractNumId w:val="10"/>
  </w:num>
  <w:num w:numId="8">
    <w:abstractNumId w:val="25"/>
  </w:num>
  <w:num w:numId="9">
    <w:abstractNumId w:val="22"/>
  </w:num>
  <w:num w:numId="10">
    <w:abstractNumId w:val="8"/>
  </w:num>
  <w:num w:numId="11">
    <w:abstractNumId w:val="13"/>
  </w:num>
  <w:num w:numId="12">
    <w:abstractNumId w:val="17"/>
  </w:num>
  <w:num w:numId="13">
    <w:abstractNumId w:val="15"/>
  </w:num>
  <w:num w:numId="14">
    <w:abstractNumId w:val="3"/>
  </w:num>
  <w:num w:numId="15">
    <w:abstractNumId w:val="24"/>
  </w:num>
  <w:num w:numId="16">
    <w:abstractNumId w:val="19"/>
  </w:num>
  <w:num w:numId="17">
    <w:abstractNumId w:val="9"/>
  </w:num>
  <w:num w:numId="18">
    <w:abstractNumId w:val="7"/>
  </w:num>
  <w:num w:numId="19">
    <w:abstractNumId w:val="21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1"/>
  </w:num>
  <w:num w:numId="23">
    <w:abstractNumId w:val="6"/>
  </w:num>
  <w:num w:numId="24">
    <w:abstractNumId w:val="20"/>
  </w:num>
  <w:num w:numId="25">
    <w:abstractNumId w:val="23"/>
  </w:num>
  <w:num w:numId="26">
    <w:abstractNumId w:val="23"/>
  </w:num>
  <w:num w:numId="27">
    <w:abstractNumId w:val="23"/>
  </w:num>
  <w:num w:numId="28">
    <w:abstractNumId w:val="0"/>
  </w:num>
  <w:num w:numId="29">
    <w:abstractNumId w:val="0"/>
  </w:num>
  <w:num w:numId="30">
    <w:abstractNumId w:val="23"/>
  </w:num>
  <w:num w:numId="31">
    <w:abstractNumId w:val="4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7D44"/>
    <w:rsid w:val="00024CD5"/>
    <w:rsid w:val="0003080A"/>
    <w:rsid w:val="00032F16"/>
    <w:rsid w:val="00045303"/>
    <w:rsid w:val="00052302"/>
    <w:rsid w:val="00055239"/>
    <w:rsid w:val="00075509"/>
    <w:rsid w:val="000760E8"/>
    <w:rsid w:val="0008029D"/>
    <w:rsid w:val="00082C82"/>
    <w:rsid w:val="00082F96"/>
    <w:rsid w:val="0008605A"/>
    <w:rsid w:val="00086C31"/>
    <w:rsid w:val="0009533A"/>
    <w:rsid w:val="000977C9"/>
    <w:rsid w:val="000A1177"/>
    <w:rsid w:val="000A6310"/>
    <w:rsid w:val="000B5A29"/>
    <w:rsid w:val="000B62B4"/>
    <w:rsid w:val="000B7CEB"/>
    <w:rsid w:val="000C4715"/>
    <w:rsid w:val="000C6779"/>
    <w:rsid w:val="000D226F"/>
    <w:rsid w:val="000E1FD5"/>
    <w:rsid w:val="000E3E92"/>
    <w:rsid w:val="000E7DCC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6131"/>
    <w:rsid w:val="00146B99"/>
    <w:rsid w:val="00150D94"/>
    <w:rsid w:val="00154E7C"/>
    <w:rsid w:val="00155463"/>
    <w:rsid w:val="00156E4A"/>
    <w:rsid w:val="001636D4"/>
    <w:rsid w:val="00173271"/>
    <w:rsid w:val="0017346C"/>
    <w:rsid w:val="0017354C"/>
    <w:rsid w:val="00175BD9"/>
    <w:rsid w:val="001767C2"/>
    <w:rsid w:val="00177F34"/>
    <w:rsid w:val="00177FE8"/>
    <w:rsid w:val="00184A6B"/>
    <w:rsid w:val="00192432"/>
    <w:rsid w:val="001A06D6"/>
    <w:rsid w:val="001B1A78"/>
    <w:rsid w:val="001B4A86"/>
    <w:rsid w:val="001C112E"/>
    <w:rsid w:val="001C3345"/>
    <w:rsid w:val="001C3DFE"/>
    <w:rsid w:val="001C6337"/>
    <w:rsid w:val="001C69FE"/>
    <w:rsid w:val="001D09EB"/>
    <w:rsid w:val="001D1C54"/>
    <w:rsid w:val="001D222D"/>
    <w:rsid w:val="001D3F02"/>
    <w:rsid w:val="001D4A4F"/>
    <w:rsid w:val="001E20D5"/>
    <w:rsid w:val="001F15B1"/>
    <w:rsid w:val="001F4FFA"/>
    <w:rsid w:val="001F5B2E"/>
    <w:rsid w:val="002044AA"/>
    <w:rsid w:val="002075A4"/>
    <w:rsid w:val="002157D4"/>
    <w:rsid w:val="00221418"/>
    <w:rsid w:val="002234E3"/>
    <w:rsid w:val="00233CF8"/>
    <w:rsid w:val="002379CC"/>
    <w:rsid w:val="002448CB"/>
    <w:rsid w:val="002464B9"/>
    <w:rsid w:val="002510B0"/>
    <w:rsid w:val="0026179B"/>
    <w:rsid w:val="00264982"/>
    <w:rsid w:val="00266276"/>
    <w:rsid w:val="002730D6"/>
    <w:rsid w:val="0027320B"/>
    <w:rsid w:val="00274855"/>
    <w:rsid w:val="00274D1C"/>
    <w:rsid w:val="00275007"/>
    <w:rsid w:val="002800F9"/>
    <w:rsid w:val="00287FD0"/>
    <w:rsid w:val="002B14C3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E5"/>
    <w:rsid w:val="003212B4"/>
    <w:rsid w:val="00330A5D"/>
    <w:rsid w:val="00330C92"/>
    <w:rsid w:val="0033165D"/>
    <w:rsid w:val="003459BA"/>
    <w:rsid w:val="003510C5"/>
    <w:rsid w:val="00355275"/>
    <w:rsid w:val="00357B2D"/>
    <w:rsid w:val="00357E7E"/>
    <w:rsid w:val="0037109A"/>
    <w:rsid w:val="00377E66"/>
    <w:rsid w:val="003A1757"/>
    <w:rsid w:val="003B2DEB"/>
    <w:rsid w:val="003C3B74"/>
    <w:rsid w:val="003C7FEC"/>
    <w:rsid w:val="003D3E3F"/>
    <w:rsid w:val="003E154B"/>
    <w:rsid w:val="003E2813"/>
    <w:rsid w:val="003E707D"/>
    <w:rsid w:val="003F1CFA"/>
    <w:rsid w:val="003F242D"/>
    <w:rsid w:val="003F2518"/>
    <w:rsid w:val="004020BC"/>
    <w:rsid w:val="00402F68"/>
    <w:rsid w:val="00407DBF"/>
    <w:rsid w:val="004109BB"/>
    <w:rsid w:val="0041183C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640A4"/>
    <w:rsid w:val="004643B0"/>
    <w:rsid w:val="00464ADB"/>
    <w:rsid w:val="0047129E"/>
    <w:rsid w:val="00484CBF"/>
    <w:rsid w:val="00490587"/>
    <w:rsid w:val="004A1E2B"/>
    <w:rsid w:val="004A4624"/>
    <w:rsid w:val="004A46E2"/>
    <w:rsid w:val="004A480A"/>
    <w:rsid w:val="004B4C14"/>
    <w:rsid w:val="004C7BFB"/>
    <w:rsid w:val="004D01AA"/>
    <w:rsid w:val="004D1BEE"/>
    <w:rsid w:val="004D2739"/>
    <w:rsid w:val="004D646D"/>
    <w:rsid w:val="004D71C3"/>
    <w:rsid w:val="004E204B"/>
    <w:rsid w:val="004E2EC9"/>
    <w:rsid w:val="004E43A3"/>
    <w:rsid w:val="004E73BD"/>
    <w:rsid w:val="004F29E4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7A9F"/>
    <w:rsid w:val="00531727"/>
    <w:rsid w:val="00540562"/>
    <w:rsid w:val="00544FFF"/>
    <w:rsid w:val="0054596E"/>
    <w:rsid w:val="00546509"/>
    <w:rsid w:val="00556DBF"/>
    <w:rsid w:val="005611EC"/>
    <w:rsid w:val="00562596"/>
    <w:rsid w:val="0056622E"/>
    <w:rsid w:val="00566247"/>
    <w:rsid w:val="00575FDA"/>
    <w:rsid w:val="005833FF"/>
    <w:rsid w:val="00586525"/>
    <w:rsid w:val="0059043F"/>
    <w:rsid w:val="005907F2"/>
    <w:rsid w:val="00593C40"/>
    <w:rsid w:val="005948FF"/>
    <w:rsid w:val="00597AF3"/>
    <w:rsid w:val="00597D56"/>
    <w:rsid w:val="005A109C"/>
    <w:rsid w:val="005A3922"/>
    <w:rsid w:val="005A51D6"/>
    <w:rsid w:val="005A671A"/>
    <w:rsid w:val="005A6781"/>
    <w:rsid w:val="005B07B9"/>
    <w:rsid w:val="005C3585"/>
    <w:rsid w:val="005C390C"/>
    <w:rsid w:val="005C3B85"/>
    <w:rsid w:val="005C4925"/>
    <w:rsid w:val="005C721F"/>
    <w:rsid w:val="005D263D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48E4"/>
    <w:rsid w:val="006325F0"/>
    <w:rsid w:val="006359FB"/>
    <w:rsid w:val="0063755A"/>
    <w:rsid w:val="00642EF0"/>
    <w:rsid w:val="00647BA5"/>
    <w:rsid w:val="00665C8C"/>
    <w:rsid w:val="00666531"/>
    <w:rsid w:val="006719A7"/>
    <w:rsid w:val="006766E1"/>
    <w:rsid w:val="006918C3"/>
    <w:rsid w:val="00692714"/>
    <w:rsid w:val="00694478"/>
    <w:rsid w:val="00694F6E"/>
    <w:rsid w:val="006958B2"/>
    <w:rsid w:val="006963B0"/>
    <w:rsid w:val="006A6498"/>
    <w:rsid w:val="006A668B"/>
    <w:rsid w:val="006B08E2"/>
    <w:rsid w:val="006B1B3C"/>
    <w:rsid w:val="006C0EA7"/>
    <w:rsid w:val="006C43CF"/>
    <w:rsid w:val="006D3127"/>
    <w:rsid w:val="006D4EA9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4492C"/>
    <w:rsid w:val="00744A73"/>
    <w:rsid w:val="00751012"/>
    <w:rsid w:val="00755048"/>
    <w:rsid w:val="00766AE1"/>
    <w:rsid w:val="007678D5"/>
    <w:rsid w:val="00777B57"/>
    <w:rsid w:val="00780556"/>
    <w:rsid w:val="0078164B"/>
    <w:rsid w:val="007829C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3EF3"/>
    <w:rsid w:val="007C4E8A"/>
    <w:rsid w:val="007D57B6"/>
    <w:rsid w:val="007E214D"/>
    <w:rsid w:val="007E3760"/>
    <w:rsid w:val="007E4995"/>
    <w:rsid w:val="007E7A13"/>
    <w:rsid w:val="007F47FB"/>
    <w:rsid w:val="007F5E43"/>
    <w:rsid w:val="0080231B"/>
    <w:rsid w:val="00803938"/>
    <w:rsid w:val="0080624C"/>
    <w:rsid w:val="00807852"/>
    <w:rsid w:val="008130FD"/>
    <w:rsid w:val="00816C3D"/>
    <w:rsid w:val="008213D6"/>
    <w:rsid w:val="008226F8"/>
    <w:rsid w:val="008228C5"/>
    <w:rsid w:val="0082313A"/>
    <w:rsid w:val="00827ADA"/>
    <w:rsid w:val="008309E5"/>
    <w:rsid w:val="00833E2D"/>
    <w:rsid w:val="008348F6"/>
    <w:rsid w:val="008371A0"/>
    <w:rsid w:val="00841F97"/>
    <w:rsid w:val="00845760"/>
    <w:rsid w:val="008507E2"/>
    <w:rsid w:val="00852D48"/>
    <w:rsid w:val="0085770F"/>
    <w:rsid w:val="008606A9"/>
    <w:rsid w:val="00861191"/>
    <w:rsid w:val="00862169"/>
    <w:rsid w:val="0086493A"/>
    <w:rsid w:val="0087404C"/>
    <w:rsid w:val="00885F12"/>
    <w:rsid w:val="008903A3"/>
    <w:rsid w:val="00893DB4"/>
    <w:rsid w:val="008A30D1"/>
    <w:rsid w:val="008A3322"/>
    <w:rsid w:val="008A791F"/>
    <w:rsid w:val="008B2820"/>
    <w:rsid w:val="008B28FF"/>
    <w:rsid w:val="008B6F3A"/>
    <w:rsid w:val="008C1950"/>
    <w:rsid w:val="008D23C4"/>
    <w:rsid w:val="008D321A"/>
    <w:rsid w:val="008D3241"/>
    <w:rsid w:val="008E0154"/>
    <w:rsid w:val="008F43D1"/>
    <w:rsid w:val="008F6E8A"/>
    <w:rsid w:val="00900FB6"/>
    <w:rsid w:val="00902545"/>
    <w:rsid w:val="00902FF1"/>
    <w:rsid w:val="00906837"/>
    <w:rsid w:val="009068B7"/>
    <w:rsid w:val="00911A42"/>
    <w:rsid w:val="009164C1"/>
    <w:rsid w:val="009302EA"/>
    <w:rsid w:val="00931B03"/>
    <w:rsid w:val="00931CE5"/>
    <w:rsid w:val="009321B1"/>
    <w:rsid w:val="00935602"/>
    <w:rsid w:val="009365B6"/>
    <w:rsid w:val="00940B07"/>
    <w:rsid w:val="00942555"/>
    <w:rsid w:val="0094353B"/>
    <w:rsid w:val="00946571"/>
    <w:rsid w:val="00947B2C"/>
    <w:rsid w:val="009530DC"/>
    <w:rsid w:val="00957719"/>
    <w:rsid w:val="009616CE"/>
    <w:rsid w:val="009632FB"/>
    <w:rsid w:val="00966D3F"/>
    <w:rsid w:val="00983D65"/>
    <w:rsid w:val="009849CD"/>
    <w:rsid w:val="00984E87"/>
    <w:rsid w:val="00993FA3"/>
    <w:rsid w:val="00995D60"/>
    <w:rsid w:val="00996737"/>
    <w:rsid w:val="009A2A68"/>
    <w:rsid w:val="009A3965"/>
    <w:rsid w:val="009A5852"/>
    <w:rsid w:val="009B5ED8"/>
    <w:rsid w:val="009C1F02"/>
    <w:rsid w:val="009C3048"/>
    <w:rsid w:val="009C45F1"/>
    <w:rsid w:val="009D0CFE"/>
    <w:rsid w:val="009D1C7B"/>
    <w:rsid w:val="009D3E91"/>
    <w:rsid w:val="009D42BF"/>
    <w:rsid w:val="009D5E78"/>
    <w:rsid w:val="009E18F6"/>
    <w:rsid w:val="009F12CF"/>
    <w:rsid w:val="009F16AC"/>
    <w:rsid w:val="009F5A24"/>
    <w:rsid w:val="009F71CF"/>
    <w:rsid w:val="00A02E1F"/>
    <w:rsid w:val="00A03F35"/>
    <w:rsid w:val="00A04190"/>
    <w:rsid w:val="00A05E28"/>
    <w:rsid w:val="00A1315A"/>
    <w:rsid w:val="00A14916"/>
    <w:rsid w:val="00A14D19"/>
    <w:rsid w:val="00A16A93"/>
    <w:rsid w:val="00A1719D"/>
    <w:rsid w:val="00A24B83"/>
    <w:rsid w:val="00A271A7"/>
    <w:rsid w:val="00A36062"/>
    <w:rsid w:val="00A37023"/>
    <w:rsid w:val="00A45256"/>
    <w:rsid w:val="00A53480"/>
    <w:rsid w:val="00A60B35"/>
    <w:rsid w:val="00A6101B"/>
    <w:rsid w:val="00A668F8"/>
    <w:rsid w:val="00A815B6"/>
    <w:rsid w:val="00A840BB"/>
    <w:rsid w:val="00A84F9D"/>
    <w:rsid w:val="00A923FE"/>
    <w:rsid w:val="00A92F01"/>
    <w:rsid w:val="00A95AB0"/>
    <w:rsid w:val="00AB2FFF"/>
    <w:rsid w:val="00AB6920"/>
    <w:rsid w:val="00AE2CEE"/>
    <w:rsid w:val="00AE2ED6"/>
    <w:rsid w:val="00AE390D"/>
    <w:rsid w:val="00AF4A32"/>
    <w:rsid w:val="00AF52A7"/>
    <w:rsid w:val="00B01055"/>
    <w:rsid w:val="00B2586D"/>
    <w:rsid w:val="00B34E92"/>
    <w:rsid w:val="00B4020F"/>
    <w:rsid w:val="00B41F56"/>
    <w:rsid w:val="00B4437B"/>
    <w:rsid w:val="00B45104"/>
    <w:rsid w:val="00B52D32"/>
    <w:rsid w:val="00B56FFB"/>
    <w:rsid w:val="00B64628"/>
    <w:rsid w:val="00B655DF"/>
    <w:rsid w:val="00B6746E"/>
    <w:rsid w:val="00B71FA2"/>
    <w:rsid w:val="00B73DAC"/>
    <w:rsid w:val="00B75ED5"/>
    <w:rsid w:val="00B76778"/>
    <w:rsid w:val="00B76D0B"/>
    <w:rsid w:val="00B819B6"/>
    <w:rsid w:val="00B9599B"/>
    <w:rsid w:val="00BA3DE9"/>
    <w:rsid w:val="00BB3B2C"/>
    <w:rsid w:val="00BB5511"/>
    <w:rsid w:val="00BC0F3C"/>
    <w:rsid w:val="00BC785B"/>
    <w:rsid w:val="00BE34B8"/>
    <w:rsid w:val="00BE4091"/>
    <w:rsid w:val="00BE6089"/>
    <w:rsid w:val="00BE70C4"/>
    <w:rsid w:val="00BF08EE"/>
    <w:rsid w:val="00BF0AAC"/>
    <w:rsid w:val="00C030B4"/>
    <w:rsid w:val="00C073B8"/>
    <w:rsid w:val="00C14143"/>
    <w:rsid w:val="00C245A7"/>
    <w:rsid w:val="00C263EA"/>
    <w:rsid w:val="00C4002A"/>
    <w:rsid w:val="00C40489"/>
    <w:rsid w:val="00C43826"/>
    <w:rsid w:val="00C444B2"/>
    <w:rsid w:val="00C44F10"/>
    <w:rsid w:val="00C45CB7"/>
    <w:rsid w:val="00C557F2"/>
    <w:rsid w:val="00C60746"/>
    <w:rsid w:val="00C664F7"/>
    <w:rsid w:val="00C771EC"/>
    <w:rsid w:val="00C779FB"/>
    <w:rsid w:val="00C77B87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FF6"/>
    <w:rsid w:val="00CF7618"/>
    <w:rsid w:val="00D05066"/>
    <w:rsid w:val="00D075CC"/>
    <w:rsid w:val="00D111EE"/>
    <w:rsid w:val="00D24E64"/>
    <w:rsid w:val="00D25FAB"/>
    <w:rsid w:val="00D26144"/>
    <w:rsid w:val="00D34E31"/>
    <w:rsid w:val="00D35479"/>
    <w:rsid w:val="00D43DD5"/>
    <w:rsid w:val="00D449A2"/>
    <w:rsid w:val="00D46688"/>
    <w:rsid w:val="00D46A8A"/>
    <w:rsid w:val="00D46E59"/>
    <w:rsid w:val="00D53426"/>
    <w:rsid w:val="00D61414"/>
    <w:rsid w:val="00D71DC1"/>
    <w:rsid w:val="00D7272E"/>
    <w:rsid w:val="00D77677"/>
    <w:rsid w:val="00D87A08"/>
    <w:rsid w:val="00D90504"/>
    <w:rsid w:val="00D9223C"/>
    <w:rsid w:val="00D930AB"/>
    <w:rsid w:val="00D94AA3"/>
    <w:rsid w:val="00D9657D"/>
    <w:rsid w:val="00D972A1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3427"/>
    <w:rsid w:val="00DD447D"/>
    <w:rsid w:val="00DD5241"/>
    <w:rsid w:val="00DE4A17"/>
    <w:rsid w:val="00DE5945"/>
    <w:rsid w:val="00DF7458"/>
    <w:rsid w:val="00E13EC4"/>
    <w:rsid w:val="00E158B0"/>
    <w:rsid w:val="00E163DF"/>
    <w:rsid w:val="00E23F25"/>
    <w:rsid w:val="00E245E5"/>
    <w:rsid w:val="00E278F0"/>
    <w:rsid w:val="00E43D8E"/>
    <w:rsid w:val="00E47342"/>
    <w:rsid w:val="00E508A9"/>
    <w:rsid w:val="00E50F29"/>
    <w:rsid w:val="00E54263"/>
    <w:rsid w:val="00E63756"/>
    <w:rsid w:val="00E63D89"/>
    <w:rsid w:val="00E648C5"/>
    <w:rsid w:val="00E71CE9"/>
    <w:rsid w:val="00E736FD"/>
    <w:rsid w:val="00E80934"/>
    <w:rsid w:val="00E81D78"/>
    <w:rsid w:val="00E81EF2"/>
    <w:rsid w:val="00EA2415"/>
    <w:rsid w:val="00EA64DB"/>
    <w:rsid w:val="00EA684B"/>
    <w:rsid w:val="00EC0339"/>
    <w:rsid w:val="00EC34D6"/>
    <w:rsid w:val="00EC46B6"/>
    <w:rsid w:val="00EC64A3"/>
    <w:rsid w:val="00ED22F5"/>
    <w:rsid w:val="00ED67B0"/>
    <w:rsid w:val="00ED753B"/>
    <w:rsid w:val="00ED7DF0"/>
    <w:rsid w:val="00EE3F42"/>
    <w:rsid w:val="00EE6020"/>
    <w:rsid w:val="00EE69AF"/>
    <w:rsid w:val="00EE71D8"/>
    <w:rsid w:val="00EF200A"/>
    <w:rsid w:val="00EF28A5"/>
    <w:rsid w:val="00EF3EDC"/>
    <w:rsid w:val="00EF49A6"/>
    <w:rsid w:val="00F030D7"/>
    <w:rsid w:val="00F05FB0"/>
    <w:rsid w:val="00F0716D"/>
    <w:rsid w:val="00F12C0A"/>
    <w:rsid w:val="00F143CB"/>
    <w:rsid w:val="00F24A75"/>
    <w:rsid w:val="00F25AC0"/>
    <w:rsid w:val="00F2646A"/>
    <w:rsid w:val="00F32BF5"/>
    <w:rsid w:val="00F33B14"/>
    <w:rsid w:val="00F52D3A"/>
    <w:rsid w:val="00F553F7"/>
    <w:rsid w:val="00F55C97"/>
    <w:rsid w:val="00F56498"/>
    <w:rsid w:val="00F62D25"/>
    <w:rsid w:val="00F63C6C"/>
    <w:rsid w:val="00F649D6"/>
    <w:rsid w:val="00F70611"/>
    <w:rsid w:val="00F7234D"/>
    <w:rsid w:val="00F72B0A"/>
    <w:rsid w:val="00F84369"/>
    <w:rsid w:val="00F91283"/>
    <w:rsid w:val="00F91641"/>
    <w:rsid w:val="00F93034"/>
    <w:rsid w:val="00F9709B"/>
    <w:rsid w:val="00FB02DF"/>
    <w:rsid w:val="00FB1113"/>
    <w:rsid w:val="00FB2B89"/>
    <w:rsid w:val="00FB7887"/>
    <w:rsid w:val="00FC1694"/>
    <w:rsid w:val="00FC6252"/>
    <w:rsid w:val="00FD69D4"/>
    <w:rsid w:val="00FE383B"/>
    <w:rsid w:val="00FE3982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paragraph" w:styleId="aff8">
    <w:name w:val="endnote text"/>
    <w:basedOn w:val="a0"/>
    <w:link w:val="aff9"/>
    <w:rsid w:val="00B819B6"/>
    <w:pPr>
      <w:spacing w:line="240" w:lineRule="auto"/>
    </w:pPr>
    <w:rPr>
      <w:sz w:val="20"/>
    </w:rPr>
  </w:style>
  <w:style w:type="character" w:customStyle="1" w:styleId="aff9">
    <w:name w:val="Текст концевой сноски Знак"/>
    <w:basedOn w:val="a1"/>
    <w:link w:val="aff8"/>
    <w:rsid w:val="00B819B6"/>
    <w:rPr>
      <w:snapToGrid w:val="0"/>
    </w:rPr>
  </w:style>
  <w:style w:type="character" w:styleId="affa">
    <w:name w:val="endnote reference"/>
    <w:basedOn w:val="a1"/>
    <w:rsid w:val="00B819B6"/>
    <w:rPr>
      <w:vertAlign w:val="superscript"/>
    </w:rPr>
  </w:style>
  <w:style w:type="character" w:customStyle="1" w:styleId="FontStyle128">
    <w:name w:val="Font Style128"/>
    <w:rsid w:val="00A14916"/>
    <w:rPr>
      <w:rFonts w:ascii="Times New Roman" w:hAnsi="Times New Roman" w:cs="Times New Roman"/>
      <w:color w:val="000000"/>
      <w:sz w:val="26"/>
      <w:szCs w:val="26"/>
    </w:rPr>
  </w:style>
  <w:style w:type="paragraph" w:styleId="affb">
    <w:name w:val="footnote text"/>
    <w:basedOn w:val="a0"/>
    <w:link w:val="affc"/>
    <w:rsid w:val="009E18F6"/>
    <w:pPr>
      <w:spacing w:line="240" w:lineRule="auto"/>
    </w:pPr>
    <w:rPr>
      <w:sz w:val="20"/>
    </w:rPr>
  </w:style>
  <w:style w:type="character" w:customStyle="1" w:styleId="affc">
    <w:name w:val="Текст сноски Знак"/>
    <w:basedOn w:val="a1"/>
    <w:link w:val="affb"/>
    <w:rsid w:val="009E18F6"/>
    <w:rPr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paragraph" w:styleId="aff8">
    <w:name w:val="endnote text"/>
    <w:basedOn w:val="a0"/>
    <w:link w:val="aff9"/>
    <w:rsid w:val="00B819B6"/>
    <w:pPr>
      <w:spacing w:line="240" w:lineRule="auto"/>
    </w:pPr>
    <w:rPr>
      <w:sz w:val="20"/>
    </w:rPr>
  </w:style>
  <w:style w:type="character" w:customStyle="1" w:styleId="aff9">
    <w:name w:val="Текст концевой сноски Знак"/>
    <w:basedOn w:val="a1"/>
    <w:link w:val="aff8"/>
    <w:rsid w:val="00B819B6"/>
    <w:rPr>
      <w:snapToGrid w:val="0"/>
    </w:rPr>
  </w:style>
  <w:style w:type="character" w:styleId="affa">
    <w:name w:val="endnote reference"/>
    <w:basedOn w:val="a1"/>
    <w:rsid w:val="00B819B6"/>
    <w:rPr>
      <w:vertAlign w:val="superscript"/>
    </w:rPr>
  </w:style>
  <w:style w:type="character" w:customStyle="1" w:styleId="FontStyle128">
    <w:name w:val="Font Style128"/>
    <w:rsid w:val="00A14916"/>
    <w:rPr>
      <w:rFonts w:ascii="Times New Roman" w:hAnsi="Times New Roman" w:cs="Times New Roman"/>
      <w:color w:val="000000"/>
      <w:sz w:val="26"/>
      <w:szCs w:val="26"/>
    </w:rPr>
  </w:style>
  <w:style w:type="paragraph" w:styleId="affb">
    <w:name w:val="footnote text"/>
    <w:basedOn w:val="a0"/>
    <w:link w:val="affc"/>
    <w:rsid w:val="009E18F6"/>
    <w:pPr>
      <w:spacing w:line="240" w:lineRule="auto"/>
    </w:pPr>
    <w:rPr>
      <w:sz w:val="20"/>
    </w:rPr>
  </w:style>
  <w:style w:type="character" w:customStyle="1" w:styleId="affc">
    <w:name w:val="Текст сноски Знак"/>
    <w:basedOn w:val="a1"/>
    <w:link w:val="affb"/>
    <w:rsid w:val="009E18F6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D80F2-D0ED-40BC-80C3-E2EE0D552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13</Pages>
  <Words>2098</Words>
  <Characters>16395</Characters>
  <Application>Microsoft Office Word</Application>
  <DocSecurity>0</DocSecurity>
  <Lines>136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18457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keywords/>
  <dc:description/>
  <cp:lastModifiedBy>Круглова Екатерина Владимировна</cp:lastModifiedBy>
  <cp:revision>60</cp:revision>
  <cp:lastPrinted>2011-09-26T05:32:00Z</cp:lastPrinted>
  <dcterms:created xsi:type="dcterms:W3CDTF">2011-10-05T05:48:00Z</dcterms:created>
  <dcterms:modified xsi:type="dcterms:W3CDTF">2016-10-05T10:42:00Z</dcterms:modified>
</cp:coreProperties>
</file>